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6A92" w14:textId="77777777" w:rsidR="004F2404" w:rsidRPr="008C0F1C" w:rsidRDefault="004F2404" w:rsidP="00D554BE">
      <w:pPr>
        <w:autoSpaceDE w:val="0"/>
        <w:autoSpaceDN w:val="0"/>
        <w:adjustRightInd w:val="0"/>
        <w:spacing w:line="276" w:lineRule="auto"/>
        <w:jc w:val="both"/>
        <w:rPr>
          <w:rFonts w:cstheme="minorHAnsi"/>
          <w:color w:val="000000"/>
          <w:sz w:val="22"/>
          <w:szCs w:val="22"/>
          <w:u w:val="single"/>
        </w:rPr>
      </w:pPr>
    </w:p>
    <w:p w14:paraId="50CC08D4" w14:textId="77777777" w:rsidR="004F2404" w:rsidRPr="008C0F1C" w:rsidRDefault="004F2404" w:rsidP="00D554BE">
      <w:pPr>
        <w:autoSpaceDE w:val="0"/>
        <w:autoSpaceDN w:val="0"/>
        <w:adjustRightInd w:val="0"/>
        <w:spacing w:line="276" w:lineRule="auto"/>
        <w:jc w:val="both"/>
        <w:rPr>
          <w:rFonts w:cstheme="minorHAnsi"/>
          <w:color w:val="000000"/>
          <w:sz w:val="22"/>
          <w:szCs w:val="22"/>
          <w:u w:val="single"/>
        </w:rPr>
      </w:pPr>
    </w:p>
    <w:p w14:paraId="262D577F" w14:textId="77777777" w:rsidR="004F2404" w:rsidRPr="008C0F1C" w:rsidRDefault="004F2404" w:rsidP="00D554BE">
      <w:pPr>
        <w:autoSpaceDE w:val="0"/>
        <w:autoSpaceDN w:val="0"/>
        <w:adjustRightInd w:val="0"/>
        <w:spacing w:line="276" w:lineRule="auto"/>
        <w:jc w:val="both"/>
        <w:rPr>
          <w:rFonts w:cstheme="minorHAnsi"/>
          <w:color w:val="000000"/>
          <w:sz w:val="22"/>
          <w:szCs w:val="22"/>
          <w:u w:val="single"/>
        </w:rPr>
      </w:pPr>
    </w:p>
    <w:p w14:paraId="0AC54E3B" w14:textId="77777777" w:rsidR="004F2404" w:rsidRPr="008C0F1C" w:rsidRDefault="004F2404" w:rsidP="00D554BE">
      <w:pPr>
        <w:autoSpaceDE w:val="0"/>
        <w:autoSpaceDN w:val="0"/>
        <w:adjustRightInd w:val="0"/>
        <w:spacing w:line="276" w:lineRule="auto"/>
        <w:jc w:val="both"/>
        <w:rPr>
          <w:rFonts w:cstheme="minorHAnsi"/>
          <w:color w:val="000000"/>
          <w:sz w:val="22"/>
          <w:szCs w:val="22"/>
          <w:u w:val="single"/>
        </w:rPr>
      </w:pPr>
    </w:p>
    <w:p w14:paraId="103CFE95" w14:textId="5D73B235" w:rsidR="00615DE1" w:rsidRPr="008C0F1C" w:rsidRDefault="00615DE1" w:rsidP="00D554BE">
      <w:pPr>
        <w:autoSpaceDE w:val="0"/>
        <w:autoSpaceDN w:val="0"/>
        <w:adjustRightInd w:val="0"/>
        <w:spacing w:line="276" w:lineRule="auto"/>
        <w:jc w:val="both"/>
        <w:rPr>
          <w:rFonts w:ascii="Arial" w:hAnsi="Arial" w:cs="Arial"/>
          <w:color w:val="000000"/>
          <w:sz w:val="22"/>
          <w:szCs w:val="22"/>
          <w:u w:val="single"/>
        </w:rPr>
      </w:pPr>
      <w:r w:rsidRPr="008C0F1C">
        <w:rPr>
          <w:rFonts w:ascii="Arial" w:hAnsi="Arial" w:cs="Arial"/>
          <w:color w:val="000000"/>
          <w:sz w:val="22"/>
          <w:szCs w:val="22"/>
          <w:u w:val="single"/>
        </w:rPr>
        <w:t xml:space="preserve">Basın Bülteni </w:t>
      </w:r>
      <w:r w:rsidRPr="008C0F1C">
        <w:rPr>
          <w:rFonts w:ascii="Arial" w:hAnsi="Arial" w:cs="Arial"/>
          <w:color w:val="000000"/>
          <w:sz w:val="22"/>
          <w:szCs w:val="22"/>
          <w:u w:val="single"/>
        </w:rPr>
        <w:tab/>
        <w:t xml:space="preserve">  </w:t>
      </w:r>
      <w:r w:rsidRPr="008C0F1C">
        <w:rPr>
          <w:rFonts w:ascii="Arial" w:hAnsi="Arial" w:cs="Arial"/>
          <w:color w:val="000000"/>
          <w:sz w:val="22"/>
          <w:szCs w:val="22"/>
          <w:u w:val="single"/>
        </w:rPr>
        <w:tab/>
      </w:r>
      <w:r w:rsidRPr="008C0F1C">
        <w:rPr>
          <w:rFonts w:ascii="Arial" w:hAnsi="Arial" w:cs="Arial"/>
          <w:color w:val="000000"/>
          <w:sz w:val="22"/>
          <w:szCs w:val="22"/>
          <w:u w:val="single"/>
        </w:rPr>
        <w:tab/>
      </w:r>
      <w:r w:rsidRPr="008C0F1C">
        <w:rPr>
          <w:rFonts w:ascii="Arial" w:hAnsi="Arial" w:cs="Arial"/>
          <w:color w:val="000000"/>
          <w:sz w:val="22"/>
          <w:szCs w:val="22"/>
          <w:u w:val="single"/>
        </w:rPr>
        <w:tab/>
      </w:r>
      <w:r w:rsidRPr="008C0F1C">
        <w:rPr>
          <w:rFonts w:ascii="Arial" w:hAnsi="Arial" w:cs="Arial"/>
          <w:color w:val="000000"/>
          <w:sz w:val="22"/>
          <w:szCs w:val="22"/>
          <w:u w:val="single"/>
        </w:rPr>
        <w:tab/>
      </w:r>
      <w:r w:rsidRPr="008C0F1C">
        <w:rPr>
          <w:rFonts w:ascii="Arial" w:hAnsi="Arial" w:cs="Arial"/>
          <w:color w:val="000000"/>
          <w:sz w:val="22"/>
          <w:szCs w:val="22"/>
          <w:u w:val="single"/>
        </w:rPr>
        <w:tab/>
      </w:r>
      <w:r w:rsidRPr="008C0F1C">
        <w:rPr>
          <w:rFonts w:ascii="Arial" w:hAnsi="Arial" w:cs="Arial"/>
          <w:color w:val="000000"/>
          <w:sz w:val="22"/>
          <w:szCs w:val="22"/>
          <w:u w:val="single"/>
        </w:rPr>
        <w:tab/>
        <w:t xml:space="preserve">    </w:t>
      </w:r>
      <w:r w:rsidR="002A032B" w:rsidRPr="008C0F1C">
        <w:rPr>
          <w:rFonts w:ascii="Arial" w:hAnsi="Arial" w:cs="Arial"/>
          <w:color w:val="000000"/>
          <w:sz w:val="22"/>
          <w:szCs w:val="22"/>
          <w:u w:val="single"/>
        </w:rPr>
        <w:t xml:space="preserve">                    </w:t>
      </w:r>
      <w:r w:rsidRPr="008C0F1C">
        <w:rPr>
          <w:rFonts w:ascii="Arial" w:hAnsi="Arial" w:cs="Arial"/>
          <w:color w:val="000000"/>
          <w:sz w:val="22"/>
          <w:szCs w:val="22"/>
          <w:u w:val="single"/>
        </w:rPr>
        <w:t xml:space="preserve">         </w:t>
      </w:r>
      <w:r w:rsidR="008C0F1C">
        <w:rPr>
          <w:rFonts w:ascii="Arial" w:hAnsi="Arial" w:cs="Arial"/>
          <w:color w:val="000000"/>
          <w:sz w:val="22"/>
          <w:szCs w:val="22"/>
          <w:u w:val="single"/>
        </w:rPr>
        <w:t>0</w:t>
      </w:r>
      <w:r w:rsidR="004253FD">
        <w:rPr>
          <w:rFonts w:ascii="Arial" w:hAnsi="Arial" w:cs="Arial"/>
          <w:color w:val="000000"/>
          <w:sz w:val="22"/>
          <w:szCs w:val="22"/>
          <w:u w:val="single"/>
        </w:rPr>
        <w:t>8</w:t>
      </w:r>
      <w:r w:rsidR="008C0F1C">
        <w:rPr>
          <w:rFonts w:ascii="Arial" w:hAnsi="Arial" w:cs="Arial"/>
          <w:color w:val="000000"/>
          <w:sz w:val="22"/>
          <w:szCs w:val="22"/>
          <w:u w:val="single"/>
        </w:rPr>
        <w:t xml:space="preserve"> Haziran </w:t>
      </w:r>
      <w:r w:rsidR="002850B8" w:rsidRPr="008C0F1C">
        <w:rPr>
          <w:rFonts w:ascii="Arial" w:hAnsi="Arial" w:cs="Arial"/>
          <w:color w:val="000000"/>
          <w:sz w:val="22"/>
          <w:szCs w:val="22"/>
          <w:u w:val="single"/>
        </w:rPr>
        <w:t>2022</w:t>
      </w:r>
      <w:r w:rsidRPr="008C0F1C">
        <w:rPr>
          <w:rFonts w:ascii="Arial" w:hAnsi="Arial" w:cs="Arial"/>
          <w:color w:val="000000"/>
          <w:sz w:val="22"/>
          <w:szCs w:val="22"/>
          <w:u w:val="single"/>
        </w:rPr>
        <w:t xml:space="preserve"> </w:t>
      </w:r>
    </w:p>
    <w:p w14:paraId="0EFF6656" w14:textId="77777777" w:rsidR="00615DE1" w:rsidRPr="008C0F1C" w:rsidRDefault="00615DE1" w:rsidP="00D554BE">
      <w:pPr>
        <w:autoSpaceDE w:val="0"/>
        <w:autoSpaceDN w:val="0"/>
        <w:adjustRightInd w:val="0"/>
        <w:spacing w:line="276" w:lineRule="auto"/>
        <w:jc w:val="both"/>
        <w:rPr>
          <w:rFonts w:cstheme="minorHAnsi"/>
          <w:color w:val="000000"/>
          <w:sz w:val="22"/>
          <w:szCs w:val="22"/>
          <w:u w:val="single"/>
        </w:rPr>
      </w:pPr>
    </w:p>
    <w:p w14:paraId="2B07B627" w14:textId="61E3BFE5" w:rsidR="004F2404" w:rsidRPr="008C0F1C" w:rsidRDefault="004F2404" w:rsidP="00D554BE">
      <w:pPr>
        <w:autoSpaceDE w:val="0"/>
        <w:autoSpaceDN w:val="0"/>
        <w:adjustRightInd w:val="0"/>
        <w:spacing w:line="276" w:lineRule="auto"/>
        <w:jc w:val="both"/>
        <w:rPr>
          <w:rFonts w:cstheme="minorHAnsi"/>
          <w:color w:val="000000"/>
          <w:sz w:val="22"/>
          <w:szCs w:val="22"/>
          <w:u w:val="single"/>
        </w:rPr>
      </w:pPr>
    </w:p>
    <w:p w14:paraId="7945AA33" w14:textId="77777777" w:rsidR="004F2404" w:rsidRPr="008C0F1C" w:rsidRDefault="004F2404" w:rsidP="00D554BE">
      <w:pPr>
        <w:autoSpaceDE w:val="0"/>
        <w:autoSpaceDN w:val="0"/>
        <w:adjustRightInd w:val="0"/>
        <w:spacing w:line="276" w:lineRule="auto"/>
        <w:jc w:val="both"/>
        <w:rPr>
          <w:rFonts w:cstheme="minorHAnsi"/>
          <w:color w:val="000000"/>
          <w:sz w:val="22"/>
          <w:szCs w:val="22"/>
          <w:u w:val="single"/>
        </w:rPr>
      </w:pPr>
    </w:p>
    <w:p w14:paraId="33BA59F3" w14:textId="5A9EC692" w:rsidR="002C154D" w:rsidRPr="008C0F1C" w:rsidRDefault="004253FD" w:rsidP="002C154D">
      <w:pPr>
        <w:autoSpaceDE w:val="0"/>
        <w:autoSpaceDN w:val="0"/>
        <w:adjustRightInd w:val="0"/>
        <w:spacing w:line="276" w:lineRule="auto"/>
        <w:jc w:val="center"/>
        <w:rPr>
          <w:rFonts w:ascii="Arial" w:hAnsi="Arial" w:cs="Arial"/>
          <w:b/>
          <w:bCs/>
          <w:color w:val="000000"/>
          <w:sz w:val="44"/>
          <w:szCs w:val="44"/>
        </w:rPr>
      </w:pPr>
      <w:r w:rsidRPr="008C0F1C">
        <w:rPr>
          <w:rFonts w:ascii="Arial" w:hAnsi="Arial" w:cs="Arial"/>
          <w:b/>
          <w:bCs/>
          <w:color w:val="000000"/>
          <w:sz w:val="44"/>
          <w:szCs w:val="44"/>
        </w:rPr>
        <w:t>Koç Üniversitesinden Bir İlk Daha:</w:t>
      </w:r>
    </w:p>
    <w:p w14:paraId="41AB3447" w14:textId="53E12E63" w:rsidR="002C154D" w:rsidRPr="008C0F1C" w:rsidRDefault="004253FD" w:rsidP="004253FD">
      <w:pPr>
        <w:autoSpaceDE w:val="0"/>
        <w:autoSpaceDN w:val="0"/>
        <w:adjustRightInd w:val="0"/>
        <w:spacing w:line="276" w:lineRule="auto"/>
        <w:jc w:val="center"/>
        <w:rPr>
          <w:rFonts w:ascii="Arial" w:hAnsi="Arial" w:cs="Arial"/>
          <w:b/>
          <w:bCs/>
          <w:color w:val="000000"/>
          <w:sz w:val="44"/>
          <w:szCs w:val="44"/>
        </w:rPr>
      </w:pPr>
      <w:r w:rsidRPr="008C0F1C">
        <w:rPr>
          <w:rFonts w:ascii="Arial" w:hAnsi="Arial" w:cs="Arial"/>
          <w:b/>
          <w:bCs/>
          <w:color w:val="000000"/>
          <w:sz w:val="44"/>
          <w:szCs w:val="44"/>
        </w:rPr>
        <w:t>Yapay Zekâ ve Büyük Veri Beraberliği, Toplum ve Siyasetin Karmaşık Yapısını Çözümleyecek Yeni Bir Platform Oluşturacak</w:t>
      </w:r>
    </w:p>
    <w:p w14:paraId="13628F8F" w14:textId="77777777" w:rsidR="00615DE1" w:rsidRPr="008C0F1C" w:rsidRDefault="00615DE1" w:rsidP="00644373">
      <w:pPr>
        <w:autoSpaceDE w:val="0"/>
        <w:autoSpaceDN w:val="0"/>
        <w:adjustRightInd w:val="0"/>
        <w:spacing w:line="276" w:lineRule="auto"/>
        <w:jc w:val="center"/>
        <w:rPr>
          <w:rFonts w:cstheme="minorHAnsi"/>
          <w:b/>
          <w:bCs/>
          <w:color w:val="000000"/>
          <w:sz w:val="22"/>
          <w:szCs w:val="22"/>
        </w:rPr>
      </w:pPr>
    </w:p>
    <w:p w14:paraId="4B100D84" w14:textId="074FE4A1" w:rsidR="00B813EC" w:rsidRPr="008C0F1C" w:rsidRDefault="00615DE1" w:rsidP="00644373">
      <w:pPr>
        <w:jc w:val="center"/>
        <w:rPr>
          <w:rFonts w:ascii="Arial" w:eastAsia="Times New Roman" w:hAnsi="Arial" w:cs="Arial"/>
          <w:b/>
          <w:bCs/>
          <w:color w:val="000000"/>
        </w:rPr>
      </w:pPr>
      <w:r w:rsidRPr="008C0F1C">
        <w:rPr>
          <w:rFonts w:ascii="Arial" w:hAnsi="Arial" w:cs="Arial"/>
          <w:b/>
          <w:bCs/>
          <w:color w:val="000000"/>
        </w:rPr>
        <w:t xml:space="preserve">Koç Üniversitesi </w:t>
      </w:r>
      <w:r w:rsidR="00AA094E" w:rsidRPr="008C0F1C">
        <w:rPr>
          <w:rFonts w:ascii="Arial" w:hAnsi="Arial" w:cs="Arial"/>
          <w:b/>
          <w:bCs/>
          <w:color w:val="000000"/>
        </w:rPr>
        <w:t>Sosyoloji</w:t>
      </w:r>
      <w:r w:rsidR="00CB6D48" w:rsidRPr="008C0F1C">
        <w:rPr>
          <w:rFonts w:ascii="Arial" w:hAnsi="Arial" w:cs="Arial"/>
          <w:b/>
          <w:bCs/>
          <w:color w:val="000000"/>
        </w:rPr>
        <w:t xml:space="preserve"> Bölümü’nden</w:t>
      </w:r>
      <w:r w:rsidRPr="008C0F1C">
        <w:rPr>
          <w:rFonts w:ascii="Arial" w:hAnsi="Arial" w:cs="Arial"/>
          <w:b/>
          <w:bCs/>
          <w:color w:val="000000"/>
        </w:rPr>
        <w:t xml:space="preserve"> </w:t>
      </w:r>
      <w:r w:rsidR="00AA094E" w:rsidRPr="008C0F1C">
        <w:rPr>
          <w:rFonts w:ascii="Arial" w:hAnsi="Arial" w:cs="Arial"/>
          <w:b/>
          <w:bCs/>
          <w:color w:val="000000"/>
        </w:rPr>
        <w:t>Doç. Dr. Erdem Yörük</w:t>
      </w:r>
      <w:r w:rsidR="00536BDE" w:rsidRPr="008C0F1C">
        <w:rPr>
          <w:rFonts w:ascii="Arial" w:hAnsi="Arial" w:cs="Arial"/>
          <w:b/>
          <w:bCs/>
          <w:color w:val="000000"/>
        </w:rPr>
        <w:t xml:space="preserve">, </w:t>
      </w:r>
      <w:r w:rsidR="002B72E7" w:rsidRPr="008C0F1C">
        <w:rPr>
          <w:rFonts w:ascii="Arial" w:hAnsi="Arial" w:cs="Arial"/>
          <w:b/>
          <w:bCs/>
          <w:color w:val="000000" w:themeColor="text1"/>
        </w:rPr>
        <w:t>“</w:t>
      </w:r>
      <w:proofErr w:type="spellStart"/>
      <w:r w:rsidR="00AA094E" w:rsidRPr="008C0F1C">
        <w:rPr>
          <w:rFonts w:ascii="Arial" w:eastAsia="Times New Roman" w:hAnsi="Arial" w:cs="Arial"/>
          <w:b/>
          <w:bCs/>
          <w:color w:val="000000"/>
        </w:rPr>
        <w:t>Politus</w:t>
      </w:r>
      <w:proofErr w:type="spellEnd"/>
      <w:r w:rsidR="00AA094E" w:rsidRPr="008C0F1C">
        <w:rPr>
          <w:rFonts w:ascii="Arial" w:eastAsia="Times New Roman" w:hAnsi="Arial" w:cs="Arial"/>
          <w:b/>
          <w:bCs/>
          <w:color w:val="000000"/>
        </w:rPr>
        <w:t>: Yapay Zekâ Temelli Veri Platformu</w:t>
      </w:r>
      <w:r w:rsidR="002B72E7" w:rsidRPr="008C0F1C">
        <w:rPr>
          <w:rFonts w:ascii="Arial" w:eastAsia="Times New Roman" w:hAnsi="Arial" w:cs="Arial"/>
          <w:b/>
          <w:bCs/>
          <w:color w:val="000000" w:themeColor="text1"/>
        </w:rPr>
        <w:t>”</w:t>
      </w:r>
      <w:r w:rsidR="002B72E7" w:rsidRPr="008C0F1C">
        <w:rPr>
          <w:rFonts w:ascii="Arial" w:eastAsia="Times New Roman" w:hAnsi="Arial" w:cs="Arial"/>
          <w:b/>
          <w:bCs/>
          <w:color w:val="FF0000"/>
        </w:rPr>
        <w:t xml:space="preserve"> </w:t>
      </w:r>
      <w:r w:rsidR="002B72E7" w:rsidRPr="008C0F1C">
        <w:rPr>
          <w:rFonts w:ascii="Arial" w:eastAsia="Times New Roman" w:hAnsi="Arial" w:cs="Arial"/>
          <w:b/>
          <w:bCs/>
          <w:color w:val="000000" w:themeColor="text1"/>
        </w:rPr>
        <w:t xml:space="preserve">adlı </w:t>
      </w:r>
      <w:r w:rsidR="002B72E7" w:rsidRPr="008C0F1C">
        <w:rPr>
          <w:rFonts w:ascii="Arial" w:hAnsi="Arial" w:cs="Arial"/>
          <w:b/>
          <w:bCs/>
          <w:color w:val="000000"/>
        </w:rPr>
        <w:t>projesiyle</w:t>
      </w:r>
      <w:r w:rsidR="002B72E7" w:rsidRPr="008C0F1C">
        <w:rPr>
          <w:rFonts w:ascii="Arial" w:hAnsi="Arial" w:cs="Arial"/>
          <w:b/>
          <w:bCs/>
        </w:rPr>
        <w:t xml:space="preserve"> </w:t>
      </w:r>
      <w:r w:rsidR="00090312" w:rsidRPr="008C0F1C">
        <w:rPr>
          <w:rFonts w:ascii="Arial" w:hAnsi="Arial" w:cs="Arial"/>
          <w:b/>
          <w:bCs/>
          <w:color w:val="000000"/>
        </w:rPr>
        <w:t>Avrupa Araştırma Konseyi’nden (</w:t>
      </w:r>
      <w:proofErr w:type="spellStart"/>
      <w:r w:rsidR="00090312" w:rsidRPr="008C0F1C">
        <w:rPr>
          <w:rFonts w:ascii="Arial" w:hAnsi="Arial" w:cs="Arial"/>
          <w:b/>
          <w:bCs/>
          <w:color w:val="000000"/>
        </w:rPr>
        <w:t>European</w:t>
      </w:r>
      <w:proofErr w:type="spellEnd"/>
      <w:r w:rsidR="00090312" w:rsidRPr="008C0F1C">
        <w:rPr>
          <w:rFonts w:ascii="Arial" w:hAnsi="Arial" w:cs="Arial"/>
          <w:b/>
          <w:bCs/>
          <w:color w:val="000000"/>
        </w:rPr>
        <w:t xml:space="preserve"> </w:t>
      </w:r>
      <w:proofErr w:type="spellStart"/>
      <w:r w:rsidR="00090312" w:rsidRPr="008C0F1C">
        <w:rPr>
          <w:rFonts w:ascii="Arial" w:hAnsi="Arial" w:cs="Arial"/>
          <w:b/>
          <w:bCs/>
          <w:color w:val="000000"/>
        </w:rPr>
        <w:t>Research</w:t>
      </w:r>
      <w:proofErr w:type="spellEnd"/>
      <w:r w:rsidR="00090312" w:rsidRPr="008C0F1C">
        <w:rPr>
          <w:rFonts w:ascii="Arial" w:hAnsi="Arial" w:cs="Arial"/>
          <w:b/>
          <w:bCs/>
          <w:color w:val="000000"/>
        </w:rPr>
        <w:t xml:space="preserve"> </w:t>
      </w:r>
      <w:proofErr w:type="spellStart"/>
      <w:r w:rsidR="00090312" w:rsidRPr="008C0F1C">
        <w:rPr>
          <w:rFonts w:ascii="Arial" w:hAnsi="Arial" w:cs="Arial"/>
          <w:b/>
          <w:bCs/>
          <w:color w:val="000000"/>
        </w:rPr>
        <w:t>Council</w:t>
      </w:r>
      <w:proofErr w:type="spellEnd"/>
      <w:r w:rsidR="00090312" w:rsidRPr="008C0F1C">
        <w:rPr>
          <w:rFonts w:ascii="Arial" w:hAnsi="Arial" w:cs="Arial"/>
          <w:b/>
          <w:bCs/>
          <w:color w:val="000000"/>
        </w:rPr>
        <w:t xml:space="preserve"> - ERC) </w:t>
      </w:r>
      <w:r w:rsidR="00AA094E" w:rsidRPr="008C0F1C">
        <w:rPr>
          <w:rFonts w:ascii="Arial" w:hAnsi="Arial" w:cs="Arial"/>
          <w:b/>
          <w:bCs/>
        </w:rPr>
        <w:t>Kavram Kanıtlama</w:t>
      </w:r>
      <w:r w:rsidR="00E91132" w:rsidRPr="008C0F1C">
        <w:rPr>
          <w:rFonts w:ascii="Arial" w:hAnsi="Arial" w:cs="Arial"/>
          <w:b/>
          <w:bCs/>
        </w:rPr>
        <w:t xml:space="preserve"> </w:t>
      </w:r>
      <w:r w:rsidR="00B3730E" w:rsidRPr="008C0F1C">
        <w:rPr>
          <w:rFonts w:ascii="Arial" w:hAnsi="Arial" w:cs="Arial"/>
          <w:b/>
          <w:bCs/>
          <w:color w:val="000000"/>
        </w:rPr>
        <w:t>d</w:t>
      </w:r>
      <w:r w:rsidR="005F6EAA" w:rsidRPr="008C0F1C">
        <w:rPr>
          <w:rFonts w:ascii="Arial" w:hAnsi="Arial" w:cs="Arial"/>
          <w:b/>
          <w:bCs/>
          <w:color w:val="000000"/>
        </w:rPr>
        <w:t>este</w:t>
      </w:r>
      <w:r w:rsidR="00AA094E" w:rsidRPr="008C0F1C">
        <w:rPr>
          <w:rFonts w:ascii="Arial" w:hAnsi="Arial" w:cs="Arial"/>
          <w:b/>
          <w:bCs/>
          <w:color w:val="000000"/>
        </w:rPr>
        <w:t>ği</w:t>
      </w:r>
      <w:r w:rsidR="005F6EAA" w:rsidRPr="008C0F1C">
        <w:rPr>
          <w:rFonts w:ascii="Arial" w:hAnsi="Arial" w:cs="Arial"/>
          <w:b/>
          <w:bCs/>
          <w:color w:val="000000"/>
        </w:rPr>
        <w:t xml:space="preserve"> almaya hak kazandı</w:t>
      </w:r>
      <w:r w:rsidR="00C771FE" w:rsidRPr="008C0F1C">
        <w:rPr>
          <w:rFonts w:ascii="Arial" w:hAnsi="Arial" w:cs="Arial"/>
          <w:b/>
          <w:bCs/>
        </w:rPr>
        <w:t>.</w:t>
      </w:r>
      <w:r w:rsidR="00B003F1" w:rsidRPr="008C0F1C">
        <w:rPr>
          <w:rFonts w:ascii="Arial" w:hAnsi="Arial" w:cs="Arial"/>
          <w:b/>
          <w:bCs/>
        </w:rPr>
        <w:t xml:space="preserve"> </w:t>
      </w:r>
      <w:proofErr w:type="spellStart"/>
      <w:r w:rsidR="00B813EC" w:rsidRPr="008C0F1C">
        <w:rPr>
          <w:rFonts w:ascii="Arial" w:eastAsia="Times New Roman" w:hAnsi="Arial" w:cs="Arial"/>
          <w:b/>
          <w:bCs/>
          <w:color w:val="000000"/>
        </w:rPr>
        <w:t>Politus</w:t>
      </w:r>
      <w:proofErr w:type="spellEnd"/>
      <w:r w:rsidR="00B813EC" w:rsidRPr="008C0F1C">
        <w:rPr>
          <w:rFonts w:ascii="Arial" w:eastAsia="Times New Roman" w:hAnsi="Arial" w:cs="Arial"/>
          <w:b/>
          <w:bCs/>
          <w:color w:val="000000"/>
        </w:rPr>
        <w:t xml:space="preserve"> Projesi, </w:t>
      </w:r>
      <w:r w:rsidR="00E91132" w:rsidRPr="008C0F1C">
        <w:rPr>
          <w:rFonts w:ascii="Arial" w:eastAsia="Times New Roman" w:hAnsi="Arial" w:cs="Arial"/>
          <w:b/>
          <w:bCs/>
          <w:color w:val="000000"/>
        </w:rPr>
        <w:t>s</w:t>
      </w:r>
      <w:r w:rsidR="00B813EC" w:rsidRPr="008C0F1C">
        <w:rPr>
          <w:rFonts w:ascii="Arial" w:eastAsia="Times New Roman" w:hAnsi="Arial" w:cs="Arial"/>
          <w:b/>
          <w:bCs/>
          <w:color w:val="000000"/>
        </w:rPr>
        <w:t xml:space="preserve">osyal medya ve diğer büyük veri kaynaklarını kullanarak </w:t>
      </w:r>
      <w:r w:rsidR="00CD2806" w:rsidRPr="008C0F1C">
        <w:rPr>
          <w:rFonts w:ascii="Arial" w:eastAsia="Times New Roman" w:hAnsi="Arial" w:cs="Arial"/>
          <w:b/>
          <w:bCs/>
          <w:color w:val="000000"/>
        </w:rPr>
        <w:t>topluma</w:t>
      </w:r>
      <w:r w:rsidR="00B813EC" w:rsidRPr="008C0F1C">
        <w:rPr>
          <w:rFonts w:ascii="Arial" w:eastAsia="Times New Roman" w:hAnsi="Arial" w:cs="Arial"/>
          <w:b/>
          <w:bCs/>
          <w:color w:val="000000"/>
        </w:rPr>
        <w:t xml:space="preserve"> ve siyasete, yani insan davranışına </w:t>
      </w:r>
      <w:r w:rsidR="00CF329B" w:rsidRPr="008C0F1C">
        <w:rPr>
          <w:rFonts w:ascii="Arial" w:eastAsia="Times New Roman" w:hAnsi="Arial" w:cs="Arial"/>
          <w:b/>
          <w:bCs/>
          <w:color w:val="000000"/>
        </w:rPr>
        <w:t>ilişkin</w:t>
      </w:r>
      <w:r w:rsidR="00B813EC" w:rsidRPr="008C0F1C">
        <w:rPr>
          <w:rFonts w:ascii="Arial" w:eastAsia="Times New Roman" w:hAnsi="Arial" w:cs="Arial"/>
          <w:b/>
          <w:bCs/>
          <w:color w:val="000000"/>
        </w:rPr>
        <w:t>, gerçek zamanlı, geriye dönük ve nüfusu istatistik</w:t>
      </w:r>
      <w:r w:rsidR="002C154D" w:rsidRPr="008C0F1C">
        <w:rPr>
          <w:rFonts w:ascii="Arial" w:eastAsia="Times New Roman" w:hAnsi="Arial" w:cs="Arial"/>
          <w:b/>
          <w:bCs/>
          <w:color w:val="000000"/>
        </w:rPr>
        <w:t>sel</w:t>
      </w:r>
      <w:r w:rsidR="00B813EC" w:rsidRPr="008C0F1C">
        <w:rPr>
          <w:rFonts w:ascii="Arial" w:eastAsia="Times New Roman" w:hAnsi="Arial" w:cs="Arial"/>
          <w:b/>
          <w:bCs/>
          <w:color w:val="000000"/>
        </w:rPr>
        <w:t xml:space="preserve"> olarak temsil edebilen </w:t>
      </w:r>
      <w:r w:rsidR="00313B56" w:rsidRPr="008C0F1C">
        <w:rPr>
          <w:rFonts w:ascii="Arial" w:eastAsia="Times New Roman" w:hAnsi="Arial" w:cs="Arial"/>
          <w:b/>
          <w:bCs/>
          <w:color w:val="000000"/>
        </w:rPr>
        <w:t>veri</w:t>
      </w:r>
      <w:r w:rsidR="002C154D" w:rsidRPr="008C0F1C">
        <w:rPr>
          <w:rFonts w:ascii="Arial" w:eastAsia="Times New Roman" w:hAnsi="Arial" w:cs="Arial"/>
          <w:b/>
          <w:bCs/>
          <w:color w:val="000000"/>
        </w:rPr>
        <w:t>ler</w:t>
      </w:r>
      <w:r w:rsidR="00313B56" w:rsidRPr="008C0F1C">
        <w:rPr>
          <w:rFonts w:ascii="Arial" w:eastAsia="Times New Roman" w:hAnsi="Arial" w:cs="Arial"/>
          <w:b/>
          <w:bCs/>
          <w:color w:val="000000"/>
        </w:rPr>
        <w:t xml:space="preserve"> </w:t>
      </w:r>
      <w:r w:rsidR="00B813EC" w:rsidRPr="008C0F1C">
        <w:rPr>
          <w:rFonts w:ascii="Arial" w:eastAsia="Times New Roman" w:hAnsi="Arial" w:cs="Arial"/>
          <w:b/>
          <w:bCs/>
          <w:color w:val="000000"/>
        </w:rPr>
        <w:t>sağlayacak.</w:t>
      </w:r>
      <w:r w:rsidR="00CF329B" w:rsidRPr="008C0F1C">
        <w:rPr>
          <w:rFonts w:ascii="Arial" w:eastAsia="Times New Roman" w:hAnsi="Arial" w:cs="Arial"/>
          <w:b/>
          <w:bCs/>
          <w:color w:val="000000"/>
        </w:rPr>
        <w:t xml:space="preserve"> Toplumsal araştırma yöntemindeki büyük devrimin öncülerinden olmayı vaat eden </w:t>
      </w:r>
      <w:proofErr w:type="spellStart"/>
      <w:r w:rsidR="00CF329B" w:rsidRPr="008C0F1C">
        <w:rPr>
          <w:rFonts w:ascii="Arial" w:eastAsia="Times New Roman" w:hAnsi="Arial" w:cs="Arial"/>
          <w:b/>
          <w:bCs/>
          <w:color w:val="000000"/>
        </w:rPr>
        <w:t>Politus</w:t>
      </w:r>
      <w:proofErr w:type="spellEnd"/>
      <w:r w:rsidR="00CF329B" w:rsidRPr="008C0F1C">
        <w:rPr>
          <w:rFonts w:ascii="Arial" w:eastAsia="Times New Roman" w:hAnsi="Arial" w:cs="Arial"/>
          <w:b/>
          <w:bCs/>
          <w:color w:val="000000"/>
        </w:rPr>
        <w:t xml:space="preserve"> Projesi ile </w:t>
      </w:r>
      <w:proofErr w:type="spellStart"/>
      <w:r w:rsidR="00CF329B" w:rsidRPr="008C0F1C">
        <w:rPr>
          <w:rFonts w:ascii="Arial" w:eastAsia="Times New Roman" w:hAnsi="Arial" w:cs="Arial"/>
          <w:b/>
          <w:bCs/>
          <w:color w:val="000000"/>
        </w:rPr>
        <w:t>Politus</w:t>
      </w:r>
      <w:proofErr w:type="spellEnd"/>
      <w:r w:rsidR="00CF329B" w:rsidRPr="008C0F1C">
        <w:rPr>
          <w:rFonts w:ascii="Arial" w:eastAsia="Times New Roman" w:hAnsi="Arial" w:cs="Arial"/>
          <w:b/>
          <w:bCs/>
          <w:color w:val="000000"/>
        </w:rPr>
        <w:t xml:space="preserve"> </w:t>
      </w:r>
      <w:proofErr w:type="spellStart"/>
      <w:r w:rsidR="00CF329B" w:rsidRPr="008C0F1C">
        <w:rPr>
          <w:rFonts w:ascii="Arial" w:eastAsia="Times New Roman" w:hAnsi="Arial" w:cs="Arial"/>
          <w:b/>
          <w:bCs/>
          <w:color w:val="000000"/>
        </w:rPr>
        <w:t>Analytics</w:t>
      </w:r>
      <w:proofErr w:type="spellEnd"/>
      <w:r w:rsidR="00CF329B" w:rsidRPr="008C0F1C">
        <w:rPr>
          <w:rFonts w:ascii="Arial" w:eastAsia="Times New Roman" w:hAnsi="Arial" w:cs="Arial"/>
          <w:b/>
          <w:bCs/>
          <w:color w:val="000000"/>
        </w:rPr>
        <w:t xml:space="preserve"> isimli bir veri platformu inşa edilecek. </w:t>
      </w:r>
      <w:r w:rsidR="00022CDC" w:rsidRPr="008C0F1C">
        <w:rPr>
          <w:rFonts w:ascii="Arial" w:eastAsia="Times New Roman" w:hAnsi="Arial" w:cs="Arial"/>
          <w:b/>
          <w:bCs/>
          <w:color w:val="000000"/>
        </w:rPr>
        <w:t>Klasik anket yöntemiyle</w:t>
      </w:r>
      <w:r w:rsidR="00566EBF" w:rsidRPr="008C0F1C">
        <w:rPr>
          <w:rFonts w:ascii="Arial" w:eastAsia="Times New Roman" w:hAnsi="Arial" w:cs="Arial"/>
          <w:b/>
          <w:bCs/>
          <w:color w:val="000000"/>
        </w:rPr>
        <w:t xml:space="preserve"> </w:t>
      </w:r>
      <w:r w:rsidR="00022CDC" w:rsidRPr="008C0F1C">
        <w:rPr>
          <w:rFonts w:ascii="Arial" w:eastAsia="Times New Roman" w:hAnsi="Arial" w:cs="Arial"/>
          <w:b/>
          <w:bCs/>
          <w:color w:val="000000"/>
        </w:rPr>
        <w:t>veri toplamanın ötesine geçecek bu v</w:t>
      </w:r>
      <w:r w:rsidR="00CF329B" w:rsidRPr="008C0F1C">
        <w:rPr>
          <w:rFonts w:ascii="Arial" w:eastAsia="Times New Roman" w:hAnsi="Arial" w:cs="Arial"/>
          <w:b/>
          <w:bCs/>
          <w:color w:val="000000"/>
        </w:rPr>
        <w:t>eri platformu</w:t>
      </w:r>
      <w:r w:rsidR="00C735E9" w:rsidRPr="008C0F1C">
        <w:rPr>
          <w:rFonts w:ascii="Arial" w:eastAsia="Times New Roman" w:hAnsi="Arial" w:cs="Arial"/>
          <w:b/>
          <w:bCs/>
          <w:color w:val="000000"/>
        </w:rPr>
        <w:t xml:space="preserve"> hem</w:t>
      </w:r>
      <w:r w:rsidR="00CF329B" w:rsidRPr="008C0F1C">
        <w:rPr>
          <w:rFonts w:ascii="Arial" w:eastAsia="Times New Roman" w:hAnsi="Arial" w:cs="Arial"/>
          <w:b/>
          <w:bCs/>
          <w:color w:val="000000"/>
        </w:rPr>
        <w:t xml:space="preserve"> toplumsal ve siyasi trendleri anlamak için hem de adil sosyal politikalar tasarlanmasına katkıda bulunmak için kullanılacak.</w:t>
      </w:r>
    </w:p>
    <w:p w14:paraId="7085CBDC" w14:textId="4A9D69BA" w:rsidR="001821DF" w:rsidRPr="008C0F1C" w:rsidRDefault="001821DF" w:rsidP="00D554BE">
      <w:pPr>
        <w:spacing w:line="276" w:lineRule="auto"/>
        <w:jc w:val="both"/>
        <w:rPr>
          <w:rFonts w:ascii="Arial" w:hAnsi="Arial" w:cs="Arial"/>
          <w:b/>
          <w:bCs/>
          <w:color w:val="000000"/>
          <w:sz w:val="22"/>
          <w:szCs w:val="22"/>
        </w:rPr>
      </w:pPr>
    </w:p>
    <w:p w14:paraId="50F6F889" w14:textId="236E2E55" w:rsidR="00622E1D" w:rsidRPr="008C0F1C" w:rsidRDefault="00615DE1" w:rsidP="00D554BE">
      <w:pPr>
        <w:shd w:val="clear" w:color="auto" w:fill="FFFFFF"/>
        <w:jc w:val="both"/>
        <w:rPr>
          <w:rFonts w:ascii="Arial" w:eastAsia="Calibri" w:hAnsi="Arial" w:cs="Arial"/>
          <w:color w:val="000000"/>
          <w:sz w:val="22"/>
          <w:szCs w:val="22"/>
        </w:rPr>
      </w:pPr>
      <w:r w:rsidRPr="008C0F1C">
        <w:rPr>
          <w:rFonts w:ascii="Arial" w:hAnsi="Arial" w:cs="Arial"/>
          <w:color w:val="000000"/>
          <w:sz w:val="22"/>
          <w:szCs w:val="22"/>
        </w:rPr>
        <w:t>Avrupa’daki en iyi araştırmacıları ve çığır açıcı projelerini destekleyen Avrupa Araştırma Konseyi (</w:t>
      </w:r>
      <w:proofErr w:type="spellStart"/>
      <w:r w:rsidRPr="008C0F1C">
        <w:rPr>
          <w:rFonts w:ascii="Arial" w:hAnsi="Arial" w:cs="Arial"/>
          <w:color w:val="000000"/>
          <w:sz w:val="22"/>
          <w:szCs w:val="22"/>
        </w:rPr>
        <w:t>European</w:t>
      </w:r>
      <w:proofErr w:type="spellEnd"/>
      <w:r w:rsidRPr="008C0F1C">
        <w:rPr>
          <w:rFonts w:ascii="Arial" w:hAnsi="Arial" w:cs="Arial"/>
          <w:color w:val="000000"/>
          <w:sz w:val="22"/>
          <w:szCs w:val="22"/>
        </w:rPr>
        <w:t xml:space="preserve"> </w:t>
      </w:r>
      <w:proofErr w:type="spellStart"/>
      <w:r w:rsidRPr="008C0F1C">
        <w:rPr>
          <w:rFonts w:ascii="Arial" w:hAnsi="Arial" w:cs="Arial"/>
          <w:color w:val="000000"/>
          <w:sz w:val="22"/>
          <w:szCs w:val="22"/>
        </w:rPr>
        <w:t>Research</w:t>
      </w:r>
      <w:proofErr w:type="spellEnd"/>
      <w:r w:rsidRPr="008C0F1C">
        <w:rPr>
          <w:rFonts w:ascii="Arial" w:hAnsi="Arial" w:cs="Arial"/>
          <w:color w:val="000000"/>
          <w:sz w:val="22"/>
          <w:szCs w:val="22"/>
        </w:rPr>
        <w:t xml:space="preserve"> </w:t>
      </w:r>
      <w:proofErr w:type="spellStart"/>
      <w:r w:rsidRPr="008C0F1C">
        <w:rPr>
          <w:rFonts w:ascii="Arial" w:hAnsi="Arial" w:cs="Arial"/>
          <w:color w:val="000000"/>
          <w:sz w:val="22"/>
          <w:szCs w:val="22"/>
        </w:rPr>
        <w:t>Council</w:t>
      </w:r>
      <w:proofErr w:type="spellEnd"/>
      <w:r w:rsidRPr="008C0F1C">
        <w:rPr>
          <w:rFonts w:ascii="Arial" w:hAnsi="Arial" w:cs="Arial"/>
          <w:color w:val="000000"/>
          <w:sz w:val="22"/>
          <w:szCs w:val="22"/>
        </w:rPr>
        <w:t xml:space="preserve"> - ERC), Koç Üniversitesi </w:t>
      </w:r>
      <w:r w:rsidR="00B813EC" w:rsidRPr="008C0F1C">
        <w:rPr>
          <w:rFonts w:ascii="Arial" w:hAnsi="Arial" w:cs="Arial"/>
          <w:color w:val="000000"/>
          <w:sz w:val="22"/>
          <w:szCs w:val="22"/>
        </w:rPr>
        <w:t>Sosyoloji</w:t>
      </w:r>
      <w:r w:rsidRPr="008C0F1C">
        <w:rPr>
          <w:rFonts w:ascii="Arial" w:hAnsi="Arial" w:cs="Arial"/>
          <w:color w:val="000000"/>
          <w:sz w:val="22"/>
          <w:szCs w:val="22"/>
        </w:rPr>
        <w:t xml:space="preserve"> Bölümü’nden </w:t>
      </w:r>
      <w:bookmarkStart w:id="0" w:name="_Hlk104824598"/>
      <w:r w:rsidR="00B813EC" w:rsidRPr="008C0F1C">
        <w:rPr>
          <w:rFonts w:ascii="Arial" w:hAnsi="Arial" w:cs="Arial"/>
          <w:color w:val="000000"/>
          <w:sz w:val="22"/>
          <w:szCs w:val="22"/>
        </w:rPr>
        <w:t xml:space="preserve">Doç. Dr. </w:t>
      </w:r>
      <w:bookmarkEnd w:id="0"/>
      <w:r w:rsidR="00B813EC" w:rsidRPr="008C0F1C">
        <w:rPr>
          <w:rFonts w:ascii="Arial" w:hAnsi="Arial" w:cs="Arial"/>
          <w:color w:val="000000"/>
          <w:sz w:val="22"/>
          <w:szCs w:val="22"/>
        </w:rPr>
        <w:t>Erdem Yörük</w:t>
      </w:r>
      <w:r w:rsidR="00B003F1" w:rsidRPr="008C0F1C">
        <w:rPr>
          <w:rFonts w:ascii="Arial" w:hAnsi="Arial" w:cs="Arial"/>
          <w:color w:val="000000"/>
          <w:sz w:val="22"/>
          <w:szCs w:val="22"/>
        </w:rPr>
        <w:t xml:space="preserve"> </w:t>
      </w:r>
      <w:r w:rsidR="00C501D4" w:rsidRPr="008C0F1C">
        <w:rPr>
          <w:rFonts w:ascii="Arial" w:hAnsi="Arial" w:cs="Arial"/>
          <w:color w:val="000000"/>
          <w:sz w:val="22"/>
          <w:szCs w:val="22"/>
        </w:rPr>
        <w:t xml:space="preserve">ve araştırma grubu </w:t>
      </w:r>
      <w:r w:rsidR="00645DD8" w:rsidRPr="008C0F1C">
        <w:rPr>
          <w:rFonts w:ascii="Arial" w:hAnsi="Arial" w:cs="Arial"/>
          <w:color w:val="000000"/>
          <w:sz w:val="22"/>
          <w:szCs w:val="22"/>
        </w:rPr>
        <w:t xml:space="preserve">tarafından geliştirilecek olan </w:t>
      </w:r>
      <w:proofErr w:type="spellStart"/>
      <w:r w:rsidR="00CF329B" w:rsidRPr="008C0F1C">
        <w:rPr>
          <w:rFonts w:ascii="Arial" w:hAnsi="Arial" w:cs="Arial"/>
          <w:color w:val="000000"/>
          <w:sz w:val="22"/>
          <w:szCs w:val="22"/>
        </w:rPr>
        <w:t>Politus</w:t>
      </w:r>
      <w:proofErr w:type="spellEnd"/>
      <w:r w:rsidR="00CF329B" w:rsidRPr="008C0F1C">
        <w:rPr>
          <w:rFonts w:ascii="Arial" w:hAnsi="Arial" w:cs="Arial"/>
          <w:color w:val="000000"/>
          <w:sz w:val="22"/>
          <w:szCs w:val="22"/>
        </w:rPr>
        <w:t xml:space="preserve"> </w:t>
      </w:r>
      <w:proofErr w:type="spellStart"/>
      <w:r w:rsidR="00CF329B" w:rsidRPr="008C0F1C">
        <w:rPr>
          <w:rFonts w:ascii="Arial" w:hAnsi="Arial" w:cs="Arial"/>
          <w:color w:val="000000"/>
          <w:sz w:val="22"/>
          <w:szCs w:val="22"/>
        </w:rPr>
        <w:t>Analytics</w:t>
      </w:r>
      <w:proofErr w:type="spellEnd"/>
      <w:r w:rsidR="00CF329B" w:rsidRPr="008C0F1C">
        <w:rPr>
          <w:rFonts w:ascii="Arial" w:hAnsi="Arial" w:cs="Arial"/>
          <w:color w:val="000000"/>
          <w:sz w:val="22"/>
          <w:szCs w:val="22"/>
        </w:rPr>
        <w:t xml:space="preserve"> adlı veri </w:t>
      </w:r>
      <w:proofErr w:type="spellStart"/>
      <w:r w:rsidR="00CF329B" w:rsidRPr="008C0F1C">
        <w:rPr>
          <w:rFonts w:ascii="Arial" w:hAnsi="Arial" w:cs="Arial"/>
          <w:color w:val="000000"/>
          <w:sz w:val="22"/>
          <w:szCs w:val="22"/>
        </w:rPr>
        <w:t>platfomunu</w:t>
      </w:r>
      <w:proofErr w:type="spellEnd"/>
      <w:r w:rsidR="00CF329B" w:rsidRPr="008C0F1C">
        <w:rPr>
          <w:rFonts w:ascii="Arial" w:hAnsi="Arial" w:cs="Arial"/>
          <w:color w:val="000000"/>
          <w:sz w:val="22"/>
          <w:szCs w:val="22"/>
        </w:rPr>
        <w:t xml:space="preserve"> destekleme kararı aldı.</w:t>
      </w:r>
      <w:r w:rsidR="000F6FAA" w:rsidRPr="008C0F1C">
        <w:rPr>
          <w:rFonts w:ascii="Arial" w:hAnsi="Arial" w:cs="Arial"/>
          <w:color w:val="000000"/>
          <w:sz w:val="22"/>
          <w:szCs w:val="22"/>
        </w:rPr>
        <w:t xml:space="preserve"> </w:t>
      </w:r>
      <w:r w:rsidR="003C101C" w:rsidRPr="008C0F1C">
        <w:rPr>
          <w:rFonts w:ascii="Arial" w:hAnsi="Arial" w:cs="Arial"/>
          <w:color w:val="000000"/>
          <w:sz w:val="22"/>
          <w:szCs w:val="22"/>
        </w:rPr>
        <w:t>201</w:t>
      </w:r>
      <w:r w:rsidR="00B27A51" w:rsidRPr="008C0F1C">
        <w:rPr>
          <w:rFonts w:ascii="Arial" w:hAnsi="Arial" w:cs="Arial"/>
          <w:color w:val="000000"/>
          <w:sz w:val="22"/>
          <w:szCs w:val="22"/>
        </w:rPr>
        <w:t>6</w:t>
      </w:r>
      <w:r w:rsidR="003C101C" w:rsidRPr="008C0F1C">
        <w:rPr>
          <w:rFonts w:ascii="Arial" w:hAnsi="Arial" w:cs="Arial"/>
          <w:color w:val="000000"/>
          <w:sz w:val="22"/>
          <w:szCs w:val="22"/>
        </w:rPr>
        <w:t>’</w:t>
      </w:r>
      <w:r w:rsidR="00B27A51" w:rsidRPr="008C0F1C">
        <w:rPr>
          <w:rFonts w:ascii="Arial" w:hAnsi="Arial" w:cs="Arial"/>
          <w:color w:val="000000"/>
          <w:sz w:val="22"/>
          <w:szCs w:val="22"/>
        </w:rPr>
        <w:t>da</w:t>
      </w:r>
      <w:r w:rsidR="003C101C" w:rsidRPr="008C0F1C">
        <w:rPr>
          <w:rFonts w:ascii="Arial" w:hAnsi="Arial" w:cs="Arial"/>
          <w:color w:val="000000"/>
          <w:sz w:val="22"/>
          <w:szCs w:val="22"/>
        </w:rPr>
        <w:t xml:space="preserve"> “Refah Devletinin Yeni Siyaseti: Yükselen Ekonomilerde Yeni Bir Refah Devleti Rejimine Doğru” başlıklı projesiyle</w:t>
      </w:r>
      <w:r w:rsidR="00B27A51" w:rsidRPr="008C0F1C">
        <w:rPr>
          <w:rFonts w:ascii="Arial" w:hAnsi="Arial" w:cs="Arial"/>
          <w:color w:val="000000"/>
          <w:sz w:val="22"/>
          <w:szCs w:val="22"/>
        </w:rPr>
        <w:t xml:space="preserve"> (emw.ku.edu.tr)</w:t>
      </w:r>
      <w:r w:rsidR="003C101C" w:rsidRPr="008C0F1C">
        <w:rPr>
          <w:rFonts w:ascii="Arial" w:hAnsi="Arial" w:cs="Arial"/>
          <w:color w:val="000000"/>
          <w:sz w:val="22"/>
          <w:szCs w:val="22"/>
        </w:rPr>
        <w:t xml:space="preserve">, </w:t>
      </w:r>
      <w:proofErr w:type="spellStart"/>
      <w:r w:rsidR="003C101C" w:rsidRPr="008C0F1C">
        <w:rPr>
          <w:rFonts w:ascii="Arial" w:hAnsi="Arial" w:cs="Arial"/>
          <w:color w:val="000000"/>
          <w:sz w:val="22"/>
          <w:szCs w:val="22"/>
        </w:rPr>
        <w:t>ERC</w:t>
      </w:r>
      <w:r w:rsidR="00CD2806" w:rsidRPr="008C0F1C">
        <w:rPr>
          <w:rFonts w:ascii="Arial" w:hAnsi="Arial" w:cs="Arial"/>
          <w:color w:val="000000"/>
          <w:sz w:val="22"/>
          <w:szCs w:val="22"/>
        </w:rPr>
        <w:t>’nin</w:t>
      </w:r>
      <w:proofErr w:type="spellEnd"/>
      <w:r w:rsidR="003C101C" w:rsidRPr="008C0F1C">
        <w:rPr>
          <w:rFonts w:ascii="Arial" w:hAnsi="Arial" w:cs="Arial"/>
          <w:color w:val="000000"/>
          <w:sz w:val="22"/>
          <w:szCs w:val="22"/>
        </w:rPr>
        <w:t xml:space="preserve"> 1,5 milyon </w:t>
      </w:r>
      <w:proofErr w:type="spellStart"/>
      <w:r w:rsidR="00D554BE" w:rsidRPr="008C0F1C">
        <w:rPr>
          <w:rFonts w:ascii="Arial" w:hAnsi="Arial" w:cs="Arial"/>
          <w:color w:val="000000"/>
          <w:sz w:val="22"/>
          <w:szCs w:val="22"/>
        </w:rPr>
        <w:t>avro</w:t>
      </w:r>
      <w:r w:rsidR="003C101C" w:rsidRPr="008C0F1C">
        <w:rPr>
          <w:rFonts w:ascii="Arial" w:hAnsi="Arial" w:cs="Arial"/>
          <w:color w:val="000000"/>
          <w:sz w:val="22"/>
          <w:szCs w:val="22"/>
        </w:rPr>
        <w:t>’luk</w:t>
      </w:r>
      <w:proofErr w:type="spellEnd"/>
      <w:r w:rsidR="003C101C" w:rsidRPr="008C0F1C">
        <w:rPr>
          <w:rFonts w:ascii="Arial" w:hAnsi="Arial" w:cs="Arial"/>
          <w:color w:val="000000"/>
          <w:sz w:val="22"/>
          <w:szCs w:val="22"/>
        </w:rPr>
        <w:t xml:space="preserve"> başlangıç fonunu almaya hak kazanan</w:t>
      </w:r>
      <w:r w:rsidR="009B68D8" w:rsidRPr="008C0F1C">
        <w:rPr>
          <w:rFonts w:ascii="Arial" w:hAnsi="Arial" w:cs="Arial"/>
          <w:sz w:val="22"/>
          <w:szCs w:val="22"/>
        </w:rPr>
        <w:t xml:space="preserve"> </w:t>
      </w:r>
      <w:r w:rsidR="009B68D8" w:rsidRPr="008C0F1C">
        <w:rPr>
          <w:rFonts w:ascii="Arial" w:hAnsi="Arial" w:cs="Arial"/>
          <w:color w:val="000000"/>
          <w:sz w:val="22"/>
          <w:szCs w:val="22"/>
        </w:rPr>
        <w:t>Doç. Dr.</w:t>
      </w:r>
      <w:r w:rsidR="003C101C" w:rsidRPr="008C0F1C">
        <w:rPr>
          <w:rFonts w:ascii="Arial" w:hAnsi="Arial" w:cs="Arial"/>
          <w:color w:val="000000"/>
          <w:sz w:val="22"/>
          <w:szCs w:val="22"/>
        </w:rPr>
        <w:t xml:space="preserve"> Erdem Yörük, Türkiye’den bu desteği alan ilk sosyolog olmuştu. Bu yıl da </w:t>
      </w:r>
      <w:r w:rsidR="003C101C" w:rsidRPr="008C0F1C">
        <w:rPr>
          <w:rFonts w:ascii="Arial" w:eastAsia="Times New Roman" w:hAnsi="Arial" w:cs="Arial"/>
          <w:color w:val="000000"/>
          <w:sz w:val="22"/>
          <w:szCs w:val="22"/>
        </w:rPr>
        <w:t>ERC projelerinden, topluma ve ekonomiye bir fayda oluşturulmasını sağlamak amacıyla verilen ve daha önce ERC desteği almış araştırmacılar</w:t>
      </w:r>
      <w:r w:rsidR="00B27A51" w:rsidRPr="008C0F1C">
        <w:rPr>
          <w:rFonts w:ascii="Arial" w:eastAsia="Times New Roman" w:hAnsi="Arial" w:cs="Arial"/>
          <w:color w:val="000000"/>
          <w:sz w:val="22"/>
          <w:szCs w:val="22"/>
        </w:rPr>
        <w:t xml:space="preserve">ın başvurabildiği </w:t>
      </w:r>
      <w:r w:rsidR="003C101C" w:rsidRPr="008C0F1C">
        <w:rPr>
          <w:rFonts w:ascii="Arial" w:eastAsia="Times New Roman" w:hAnsi="Arial" w:cs="Arial"/>
          <w:color w:val="000000"/>
          <w:sz w:val="22"/>
          <w:szCs w:val="22"/>
        </w:rPr>
        <w:t>Kavram Kanıtlama</w:t>
      </w:r>
      <w:r w:rsidR="00B3730E" w:rsidRPr="008C0F1C">
        <w:rPr>
          <w:rFonts w:ascii="Arial" w:eastAsia="Times New Roman" w:hAnsi="Arial" w:cs="Arial"/>
          <w:color w:val="000000"/>
          <w:sz w:val="22"/>
          <w:szCs w:val="22"/>
        </w:rPr>
        <w:t xml:space="preserve"> (</w:t>
      </w:r>
      <w:proofErr w:type="spellStart"/>
      <w:r w:rsidR="00B3730E" w:rsidRPr="008C0F1C">
        <w:rPr>
          <w:rFonts w:ascii="Arial" w:eastAsia="Times New Roman" w:hAnsi="Arial" w:cs="Arial"/>
          <w:color w:val="000000"/>
          <w:sz w:val="22"/>
          <w:szCs w:val="22"/>
        </w:rPr>
        <w:t>Proof</w:t>
      </w:r>
      <w:proofErr w:type="spellEnd"/>
      <w:r w:rsidR="00B3730E" w:rsidRPr="008C0F1C">
        <w:rPr>
          <w:rFonts w:ascii="Arial" w:eastAsia="Times New Roman" w:hAnsi="Arial" w:cs="Arial"/>
          <w:color w:val="000000"/>
          <w:sz w:val="22"/>
          <w:szCs w:val="22"/>
        </w:rPr>
        <w:t xml:space="preserve"> of </w:t>
      </w:r>
      <w:proofErr w:type="spellStart"/>
      <w:r w:rsidR="00B3730E" w:rsidRPr="008C0F1C">
        <w:rPr>
          <w:rFonts w:ascii="Arial" w:eastAsia="Times New Roman" w:hAnsi="Arial" w:cs="Arial"/>
          <w:color w:val="000000"/>
          <w:sz w:val="22"/>
          <w:szCs w:val="22"/>
        </w:rPr>
        <w:t>Concept</w:t>
      </w:r>
      <w:proofErr w:type="spellEnd"/>
      <w:r w:rsidR="00B3730E" w:rsidRPr="008C0F1C">
        <w:rPr>
          <w:rFonts w:ascii="Arial" w:eastAsia="Times New Roman" w:hAnsi="Arial" w:cs="Arial"/>
          <w:color w:val="000000"/>
          <w:sz w:val="22"/>
          <w:szCs w:val="22"/>
        </w:rPr>
        <w:t>) desteğine</w:t>
      </w:r>
      <w:r w:rsidR="003C101C" w:rsidRPr="008C0F1C">
        <w:rPr>
          <w:rFonts w:ascii="Arial" w:eastAsia="Times New Roman" w:hAnsi="Arial" w:cs="Arial"/>
          <w:color w:val="000000"/>
          <w:sz w:val="22"/>
          <w:szCs w:val="22"/>
        </w:rPr>
        <w:t xml:space="preserve"> layık görüldü. </w:t>
      </w:r>
      <w:proofErr w:type="spellStart"/>
      <w:r w:rsidR="003C101C" w:rsidRPr="008C0F1C">
        <w:rPr>
          <w:rFonts w:ascii="Arial" w:eastAsia="Times New Roman" w:hAnsi="Arial" w:cs="Arial"/>
          <w:color w:val="000000"/>
          <w:sz w:val="22"/>
          <w:szCs w:val="22"/>
        </w:rPr>
        <w:t>Politus</w:t>
      </w:r>
      <w:proofErr w:type="spellEnd"/>
      <w:r w:rsidR="00B3730E" w:rsidRPr="008C0F1C">
        <w:rPr>
          <w:rFonts w:ascii="Arial" w:eastAsia="Times New Roman" w:hAnsi="Arial" w:cs="Arial"/>
          <w:color w:val="000000"/>
          <w:sz w:val="22"/>
          <w:szCs w:val="22"/>
        </w:rPr>
        <w:t xml:space="preserve">, </w:t>
      </w:r>
      <w:r w:rsidR="003C101C" w:rsidRPr="008C0F1C">
        <w:rPr>
          <w:rFonts w:ascii="Arial" w:eastAsia="Times New Roman" w:hAnsi="Arial" w:cs="Arial"/>
          <w:color w:val="000000"/>
          <w:sz w:val="22"/>
          <w:szCs w:val="22"/>
        </w:rPr>
        <w:t xml:space="preserve">Türkiye’ye sosyal bilimler alanında verilen ilk ERC Kavram Kanıtlama </w:t>
      </w:r>
      <w:r w:rsidR="00B3730E" w:rsidRPr="008C0F1C">
        <w:rPr>
          <w:rFonts w:ascii="Arial" w:eastAsia="Times New Roman" w:hAnsi="Arial" w:cs="Arial"/>
          <w:color w:val="000000"/>
          <w:sz w:val="22"/>
          <w:szCs w:val="22"/>
        </w:rPr>
        <w:t>d</w:t>
      </w:r>
      <w:r w:rsidR="003F4BA8" w:rsidRPr="008C0F1C">
        <w:rPr>
          <w:rFonts w:ascii="Arial" w:eastAsia="Times New Roman" w:hAnsi="Arial" w:cs="Arial"/>
          <w:color w:val="000000"/>
          <w:sz w:val="22"/>
          <w:szCs w:val="22"/>
        </w:rPr>
        <w:t>esteğini getiren p</w:t>
      </w:r>
      <w:r w:rsidR="00D554BE" w:rsidRPr="008C0F1C">
        <w:rPr>
          <w:rFonts w:ascii="Arial" w:eastAsia="Times New Roman" w:hAnsi="Arial" w:cs="Arial"/>
          <w:color w:val="000000"/>
          <w:sz w:val="22"/>
          <w:szCs w:val="22"/>
        </w:rPr>
        <w:t>ro</w:t>
      </w:r>
      <w:r w:rsidR="003F4BA8" w:rsidRPr="008C0F1C">
        <w:rPr>
          <w:rFonts w:ascii="Arial" w:eastAsia="Times New Roman" w:hAnsi="Arial" w:cs="Arial"/>
          <w:color w:val="000000"/>
          <w:sz w:val="22"/>
          <w:szCs w:val="22"/>
        </w:rPr>
        <w:t>je oldu</w:t>
      </w:r>
      <w:r w:rsidR="003C101C" w:rsidRPr="008C0F1C">
        <w:rPr>
          <w:rFonts w:ascii="Arial" w:eastAsia="Times New Roman" w:hAnsi="Arial" w:cs="Arial"/>
          <w:color w:val="000000"/>
          <w:sz w:val="22"/>
          <w:szCs w:val="22"/>
        </w:rPr>
        <w:t xml:space="preserve">. Bu çağrıda </w:t>
      </w:r>
      <w:r w:rsidR="00EF5226" w:rsidRPr="008C0F1C">
        <w:rPr>
          <w:rFonts w:ascii="Arial" w:eastAsia="Times New Roman" w:hAnsi="Arial" w:cs="Arial"/>
          <w:color w:val="000000"/>
          <w:sz w:val="22"/>
          <w:szCs w:val="22"/>
        </w:rPr>
        <w:t xml:space="preserve">tüm </w:t>
      </w:r>
      <w:r w:rsidR="003C101C" w:rsidRPr="008C0F1C">
        <w:rPr>
          <w:rFonts w:ascii="Arial" w:eastAsia="Times New Roman" w:hAnsi="Arial" w:cs="Arial"/>
          <w:color w:val="000000"/>
          <w:sz w:val="22"/>
          <w:szCs w:val="22"/>
        </w:rPr>
        <w:t>dünyada</w:t>
      </w:r>
      <w:r w:rsidR="002D307C" w:rsidRPr="008C0F1C">
        <w:rPr>
          <w:rFonts w:ascii="Arial" w:eastAsia="Times New Roman" w:hAnsi="Arial" w:cs="Arial"/>
          <w:color w:val="000000"/>
          <w:sz w:val="22"/>
          <w:szCs w:val="22"/>
        </w:rPr>
        <w:t>n</w:t>
      </w:r>
      <w:r w:rsidR="003C101C" w:rsidRPr="008C0F1C">
        <w:rPr>
          <w:rFonts w:ascii="Arial" w:eastAsia="Times New Roman" w:hAnsi="Arial" w:cs="Arial"/>
          <w:color w:val="000000"/>
          <w:sz w:val="22"/>
          <w:szCs w:val="22"/>
        </w:rPr>
        <w:t xml:space="preserve"> 55 proje </w:t>
      </w:r>
      <w:r w:rsidR="002D307C" w:rsidRPr="008C0F1C">
        <w:rPr>
          <w:rFonts w:ascii="Arial" w:eastAsia="Times New Roman" w:hAnsi="Arial" w:cs="Arial"/>
          <w:color w:val="000000" w:themeColor="text1"/>
          <w:sz w:val="22"/>
          <w:szCs w:val="22"/>
        </w:rPr>
        <w:t>desteğe hak kazanırken</w:t>
      </w:r>
      <w:r w:rsidR="007D31A2" w:rsidRPr="008C0F1C">
        <w:rPr>
          <w:rFonts w:ascii="Arial" w:eastAsia="Times New Roman" w:hAnsi="Arial" w:cs="Arial"/>
          <w:color w:val="000000" w:themeColor="text1"/>
          <w:sz w:val="22"/>
          <w:szCs w:val="22"/>
        </w:rPr>
        <w:t xml:space="preserve">, </w:t>
      </w:r>
      <w:proofErr w:type="spellStart"/>
      <w:r w:rsidR="003C101C" w:rsidRPr="008C0F1C">
        <w:rPr>
          <w:rFonts w:ascii="Arial" w:eastAsia="Times New Roman" w:hAnsi="Arial" w:cs="Arial"/>
          <w:color w:val="000000"/>
          <w:sz w:val="22"/>
          <w:szCs w:val="22"/>
        </w:rPr>
        <w:t>Politus</w:t>
      </w:r>
      <w:proofErr w:type="spellEnd"/>
      <w:r w:rsidR="003C101C" w:rsidRPr="008C0F1C">
        <w:rPr>
          <w:rFonts w:ascii="Arial" w:eastAsia="Times New Roman" w:hAnsi="Arial" w:cs="Arial"/>
          <w:color w:val="000000"/>
          <w:sz w:val="22"/>
          <w:szCs w:val="22"/>
        </w:rPr>
        <w:t xml:space="preserve"> sosyal bilimler alanında fonlanan </w:t>
      </w:r>
      <w:r w:rsidR="00EF5226" w:rsidRPr="008C0F1C">
        <w:rPr>
          <w:rFonts w:ascii="Arial" w:eastAsia="Times New Roman" w:hAnsi="Arial" w:cs="Arial"/>
          <w:color w:val="000000"/>
          <w:sz w:val="22"/>
          <w:szCs w:val="22"/>
        </w:rPr>
        <w:t>iki</w:t>
      </w:r>
      <w:r w:rsidR="003C101C" w:rsidRPr="008C0F1C">
        <w:rPr>
          <w:rFonts w:ascii="Arial" w:eastAsia="Times New Roman" w:hAnsi="Arial" w:cs="Arial"/>
          <w:color w:val="000000"/>
          <w:sz w:val="22"/>
          <w:szCs w:val="22"/>
        </w:rPr>
        <w:t xml:space="preserve"> projeden biri</w:t>
      </w:r>
      <w:r w:rsidR="00EF5226" w:rsidRPr="008C0F1C">
        <w:rPr>
          <w:rFonts w:ascii="Arial" w:eastAsia="Times New Roman" w:hAnsi="Arial" w:cs="Arial"/>
          <w:color w:val="000000"/>
          <w:sz w:val="22"/>
          <w:szCs w:val="22"/>
        </w:rPr>
        <w:t xml:space="preserve"> oldu</w:t>
      </w:r>
      <w:r w:rsidR="003C101C" w:rsidRPr="008C0F1C">
        <w:rPr>
          <w:rFonts w:ascii="Arial" w:eastAsia="Times New Roman" w:hAnsi="Arial" w:cs="Arial"/>
          <w:color w:val="000000"/>
          <w:sz w:val="22"/>
          <w:szCs w:val="22"/>
        </w:rPr>
        <w:t>.</w:t>
      </w:r>
      <w:r w:rsidR="00EF5226" w:rsidRPr="008C0F1C">
        <w:rPr>
          <w:rFonts w:ascii="Arial" w:eastAsia="Times New Roman" w:hAnsi="Arial" w:cs="Arial"/>
          <w:color w:val="000000"/>
          <w:sz w:val="22"/>
          <w:szCs w:val="22"/>
        </w:rPr>
        <w:t xml:space="preserve"> Proje 18 ay boyunca 150 </w:t>
      </w:r>
      <w:r w:rsidR="00E56A28" w:rsidRPr="008C0F1C">
        <w:rPr>
          <w:rFonts w:ascii="Arial" w:eastAsia="Times New Roman" w:hAnsi="Arial" w:cs="Arial"/>
          <w:color w:val="000000"/>
          <w:sz w:val="22"/>
          <w:szCs w:val="22"/>
        </w:rPr>
        <w:t xml:space="preserve">bin </w:t>
      </w:r>
      <w:proofErr w:type="spellStart"/>
      <w:r w:rsidR="00EF5226" w:rsidRPr="008C0F1C">
        <w:rPr>
          <w:rFonts w:ascii="Arial" w:eastAsia="Times New Roman" w:hAnsi="Arial" w:cs="Arial"/>
          <w:color w:val="000000"/>
          <w:sz w:val="22"/>
          <w:szCs w:val="22"/>
        </w:rPr>
        <w:t>avro</w:t>
      </w:r>
      <w:r w:rsidR="002D307C" w:rsidRPr="008C0F1C">
        <w:rPr>
          <w:rFonts w:ascii="Arial" w:eastAsia="Times New Roman" w:hAnsi="Arial" w:cs="Arial"/>
          <w:color w:val="000000"/>
          <w:sz w:val="22"/>
          <w:szCs w:val="22"/>
        </w:rPr>
        <w:t>’luk</w:t>
      </w:r>
      <w:proofErr w:type="spellEnd"/>
      <w:r w:rsidR="00EF5226" w:rsidRPr="008C0F1C">
        <w:rPr>
          <w:rFonts w:ascii="Arial" w:eastAsia="Times New Roman" w:hAnsi="Arial" w:cs="Arial"/>
          <w:color w:val="000000"/>
          <w:sz w:val="22"/>
          <w:szCs w:val="22"/>
        </w:rPr>
        <w:t xml:space="preserve"> destek</w:t>
      </w:r>
      <w:r w:rsidR="002D307C" w:rsidRPr="008C0F1C">
        <w:rPr>
          <w:rFonts w:ascii="Arial" w:eastAsia="Times New Roman" w:hAnsi="Arial" w:cs="Arial"/>
          <w:color w:val="000000"/>
          <w:sz w:val="22"/>
          <w:szCs w:val="22"/>
        </w:rPr>
        <w:t xml:space="preserve"> alacak</w:t>
      </w:r>
      <w:r w:rsidR="00EF5226" w:rsidRPr="008C0F1C">
        <w:rPr>
          <w:rFonts w:ascii="Arial" w:eastAsia="Times New Roman" w:hAnsi="Arial" w:cs="Arial"/>
          <w:color w:val="000000"/>
          <w:sz w:val="22"/>
          <w:szCs w:val="22"/>
        </w:rPr>
        <w:t>.</w:t>
      </w:r>
      <w:r w:rsidR="00622E1D" w:rsidRPr="008C0F1C">
        <w:rPr>
          <w:rFonts w:ascii="Arial" w:eastAsia="Times New Roman" w:hAnsi="Arial" w:cs="Arial"/>
          <w:color w:val="000000"/>
          <w:sz w:val="22"/>
          <w:szCs w:val="22"/>
        </w:rPr>
        <w:t xml:space="preserve"> </w:t>
      </w:r>
    </w:p>
    <w:p w14:paraId="1601149B" w14:textId="7E1E39D7" w:rsidR="000F6FAA" w:rsidRPr="008C0F1C" w:rsidRDefault="000F6FAA" w:rsidP="00D554BE">
      <w:pPr>
        <w:jc w:val="both"/>
        <w:rPr>
          <w:rFonts w:ascii="Arial" w:hAnsi="Arial" w:cs="Arial"/>
          <w:color w:val="000000"/>
          <w:sz w:val="22"/>
          <w:szCs w:val="22"/>
        </w:rPr>
      </w:pPr>
    </w:p>
    <w:p w14:paraId="3D133CA3" w14:textId="77777777" w:rsidR="004253FD" w:rsidRDefault="004253FD" w:rsidP="00D554BE">
      <w:pPr>
        <w:jc w:val="both"/>
        <w:rPr>
          <w:rFonts w:ascii="Arial" w:eastAsia="Times New Roman" w:hAnsi="Arial" w:cs="Arial"/>
          <w:b/>
          <w:bCs/>
          <w:color w:val="000000"/>
          <w:sz w:val="22"/>
          <w:szCs w:val="22"/>
        </w:rPr>
      </w:pPr>
    </w:p>
    <w:p w14:paraId="6D783B83" w14:textId="77777777" w:rsidR="004253FD" w:rsidRDefault="004253FD" w:rsidP="00D554BE">
      <w:pPr>
        <w:jc w:val="both"/>
        <w:rPr>
          <w:rFonts w:ascii="Arial" w:eastAsia="Times New Roman" w:hAnsi="Arial" w:cs="Arial"/>
          <w:b/>
          <w:bCs/>
          <w:color w:val="000000"/>
          <w:sz w:val="22"/>
          <w:szCs w:val="22"/>
        </w:rPr>
      </w:pPr>
    </w:p>
    <w:p w14:paraId="07126DD4" w14:textId="77777777" w:rsidR="004253FD" w:rsidRDefault="004253FD" w:rsidP="00D554BE">
      <w:pPr>
        <w:jc w:val="both"/>
        <w:rPr>
          <w:rFonts w:ascii="Arial" w:eastAsia="Times New Roman" w:hAnsi="Arial" w:cs="Arial"/>
          <w:b/>
          <w:bCs/>
          <w:color w:val="000000"/>
          <w:sz w:val="22"/>
          <w:szCs w:val="22"/>
        </w:rPr>
      </w:pPr>
    </w:p>
    <w:p w14:paraId="689DF40D" w14:textId="388FFE10" w:rsidR="00D554BE" w:rsidRPr="008C0F1C" w:rsidRDefault="00D554BE" w:rsidP="00D554BE">
      <w:pPr>
        <w:jc w:val="both"/>
        <w:rPr>
          <w:rFonts w:ascii="Arial" w:eastAsia="Times New Roman" w:hAnsi="Arial" w:cs="Arial"/>
          <w:b/>
          <w:bCs/>
          <w:color w:val="000000"/>
          <w:sz w:val="22"/>
          <w:szCs w:val="22"/>
        </w:rPr>
      </w:pPr>
      <w:r w:rsidRPr="008C0F1C">
        <w:rPr>
          <w:rFonts w:ascii="Arial" w:eastAsia="Times New Roman" w:hAnsi="Arial" w:cs="Arial"/>
          <w:b/>
          <w:bCs/>
          <w:color w:val="000000"/>
          <w:sz w:val="22"/>
          <w:szCs w:val="22"/>
        </w:rPr>
        <w:t xml:space="preserve">Klasik Anket Yönteminin Ötesine Geçecek Veri Platformu </w:t>
      </w:r>
    </w:p>
    <w:p w14:paraId="715FD81E" w14:textId="166170FE" w:rsidR="0015180E" w:rsidRDefault="0015180E" w:rsidP="003A187F">
      <w:pPr>
        <w:jc w:val="both"/>
        <w:rPr>
          <w:rFonts w:ascii="Arial" w:eastAsia="Times New Roman" w:hAnsi="Arial" w:cs="Arial"/>
          <w:color w:val="000000"/>
          <w:sz w:val="22"/>
          <w:szCs w:val="22"/>
        </w:rPr>
      </w:pPr>
    </w:p>
    <w:p w14:paraId="2672CADD" w14:textId="37C22F31" w:rsidR="0015180E" w:rsidRDefault="00737E9D" w:rsidP="0015180E">
      <w:pPr>
        <w:jc w:val="both"/>
        <w:rPr>
          <w:rFonts w:ascii="Arial" w:eastAsia="Times New Roman" w:hAnsi="Arial" w:cs="Arial"/>
          <w:color w:val="000000"/>
          <w:sz w:val="22"/>
          <w:szCs w:val="22"/>
        </w:rPr>
      </w:pPr>
      <w:r w:rsidRPr="008C0F1C">
        <w:rPr>
          <w:rFonts w:ascii="Arial" w:eastAsia="Times New Roman" w:hAnsi="Arial" w:cs="Arial"/>
          <w:color w:val="000000"/>
          <w:sz w:val="22"/>
          <w:szCs w:val="22"/>
        </w:rPr>
        <w:t>S</w:t>
      </w:r>
      <w:r w:rsidR="00F34F79" w:rsidRPr="008C0F1C">
        <w:rPr>
          <w:rFonts w:ascii="Arial" w:eastAsia="Times New Roman" w:hAnsi="Arial" w:cs="Arial"/>
          <w:color w:val="000000"/>
          <w:sz w:val="22"/>
          <w:szCs w:val="22"/>
        </w:rPr>
        <w:t xml:space="preserve">on derece karmaşık </w:t>
      </w:r>
      <w:r w:rsidR="0015180E">
        <w:rPr>
          <w:rFonts w:ascii="Arial" w:eastAsia="Times New Roman" w:hAnsi="Arial" w:cs="Arial"/>
          <w:color w:val="000000"/>
          <w:sz w:val="22"/>
          <w:szCs w:val="22"/>
        </w:rPr>
        <w:t>bir yapıya sahip</w:t>
      </w:r>
      <w:r w:rsidR="0015180E" w:rsidRPr="008C0F1C">
        <w:rPr>
          <w:rFonts w:ascii="Arial" w:eastAsia="Times New Roman" w:hAnsi="Arial" w:cs="Arial"/>
          <w:color w:val="000000"/>
          <w:sz w:val="22"/>
          <w:szCs w:val="22"/>
        </w:rPr>
        <w:t xml:space="preserve"> </w:t>
      </w:r>
      <w:r w:rsidR="00F34F79" w:rsidRPr="008C0F1C">
        <w:rPr>
          <w:rFonts w:ascii="Arial" w:eastAsia="Times New Roman" w:hAnsi="Arial" w:cs="Arial"/>
          <w:color w:val="000000"/>
          <w:sz w:val="22"/>
          <w:szCs w:val="22"/>
        </w:rPr>
        <w:t>insan davranışının sosyal medyadan anlaşılması, toplumbilim</w:t>
      </w:r>
      <w:r w:rsidR="00181959" w:rsidRPr="008C0F1C">
        <w:rPr>
          <w:rFonts w:ascii="Arial" w:eastAsia="Times New Roman" w:hAnsi="Arial" w:cs="Arial"/>
          <w:color w:val="000000"/>
          <w:sz w:val="22"/>
          <w:szCs w:val="22"/>
        </w:rPr>
        <w:t>in</w:t>
      </w:r>
      <w:r w:rsidR="00F34F79" w:rsidRPr="008C0F1C">
        <w:rPr>
          <w:rFonts w:ascii="Arial" w:eastAsia="Times New Roman" w:hAnsi="Arial" w:cs="Arial"/>
          <w:color w:val="000000"/>
          <w:sz w:val="22"/>
          <w:szCs w:val="22"/>
        </w:rPr>
        <w:t xml:space="preserve"> ve bilgisayar mühendisliğinin tam anlamıyla </w:t>
      </w:r>
      <w:r w:rsidR="004253FD" w:rsidRPr="008C0F1C">
        <w:rPr>
          <w:rFonts w:ascii="Arial" w:eastAsia="Times New Roman" w:hAnsi="Arial" w:cs="Arial"/>
          <w:color w:val="000000"/>
          <w:sz w:val="22"/>
          <w:szCs w:val="22"/>
        </w:rPr>
        <w:t>disiplinler arası</w:t>
      </w:r>
      <w:r w:rsidR="00F34F79" w:rsidRPr="008C0F1C">
        <w:rPr>
          <w:rFonts w:ascii="Arial" w:eastAsia="Times New Roman" w:hAnsi="Arial" w:cs="Arial"/>
          <w:color w:val="000000"/>
          <w:sz w:val="22"/>
          <w:szCs w:val="22"/>
        </w:rPr>
        <w:t xml:space="preserve"> bir sinerji yaratmasını gerekli kılıyor.</w:t>
      </w:r>
      <w:r w:rsidR="00104DF0" w:rsidRPr="008C0F1C">
        <w:rPr>
          <w:rFonts w:ascii="Arial" w:eastAsia="Times New Roman" w:hAnsi="Arial" w:cs="Arial"/>
          <w:color w:val="000000"/>
          <w:sz w:val="22"/>
          <w:szCs w:val="22"/>
        </w:rPr>
        <w:t xml:space="preserve"> </w:t>
      </w:r>
      <w:r w:rsidR="00F34F79" w:rsidRPr="008C0F1C">
        <w:rPr>
          <w:rFonts w:ascii="Arial" w:eastAsia="Times New Roman" w:hAnsi="Arial" w:cs="Arial"/>
          <w:color w:val="000000"/>
          <w:sz w:val="22"/>
          <w:szCs w:val="22"/>
        </w:rPr>
        <w:t xml:space="preserve">Sosyologlar, bilgisayar mühendisleri, matematikçiler ve hesaplamalı sosyal bilimcilerden oluşan </w:t>
      </w:r>
      <w:proofErr w:type="spellStart"/>
      <w:r w:rsidR="00F34F79" w:rsidRPr="008C0F1C">
        <w:rPr>
          <w:rFonts w:ascii="Arial" w:eastAsia="Times New Roman" w:hAnsi="Arial" w:cs="Arial"/>
          <w:color w:val="000000"/>
          <w:sz w:val="22"/>
          <w:szCs w:val="22"/>
        </w:rPr>
        <w:t>Politus</w:t>
      </w:r>
      <w:proofErr w:type="spellEnd"/>
      <w:r w:rsidR="00F34F79" w:rsidRPr="008C0F1C">
        <w:rPr>
          <w:rFonts w:ascii="Arial" w:eastAsia="Times New Roman" w:hAnsi="Arial" w:cs="Arial"/>
          <w:color w:val="000000"/>
          <w:sz w:val="22"/>
          <w:szCs w:val="22"/>
        </w:rPr>
        <w:t xml:space="preserve"> ekibi</w:t>
      </w:r>
      <w:r w:rsidR="0015180E">
        <w:rPr>
          <w:rFonts w:ascii="Arial" w:eastAsia="Times New Roman" w:hAnsi="Arial" w:cs="Arial"/>
          <w:color w:val="000000"/>
          <w:sz w:val="22"/>
          <w:szCs w:val="22"/>
        </w:rPr>
        <w:t>,</w:t>
      </w:r>
      <w:r w:rsidR="00F34F79" w:rsidRPr="008C0F1C">
        <w:rPr>
          <w:rFonts w:ascii="Arial" w:eastAsia="Times New Roman" w:hAnsi="Arial" w:cs="Arial"/>
          <w:color w:val="000000"/>
          <w:sz w:val="22"/>
          <w:szCs w:val="22"/>
        </w:rPr>
        <w:t xml:space="preserve"> toplumun, siyasetin ve verinin </w:t>
      </w:r>
      <w:r w:rsidR="002C154D" w:rsidRPr="008C0F1C">
        <w:rPr>
          <w:rFonts w:ascii="Arial" w:eastAsia="Times New Roman" w:hAnsi="Arial" w:cs="Arial"/>
          <w:color w:val="000000"/>
          <w:sz w:val="22"/>
          <w:szCs w:val="22"/>
        </w:rPr>
        <w:t xml:space="preserve">karmaşık </w:t>
      </w:r>
      <w:r w:rsidR="00F34F79" w:rsidRPr="008C0F1C">
        <w:rPr>
          <w:rFonts w:ascii="Arial" w:eastAsia="Times New Roman" w:hAnsi="Arial" w:cs="Arial"/>
          <w:color w:val="000000"/>
          <w:sz w:val="22"/>
          <w:szCs w:val="22"/>
        </w:rPr>
        <w:t>yapısını çözümleyecek analizler yapabiliyor.</w:t>
      </w:r>
      <w:r w:rsidR="003C102C" w:rsidRPr="008C0F1C">
        <w:rPr>
          <w:rFonts w:ascii="Arial" w:eastAsia="Times New Roman" w:hAnsi="Arial" w:cs="Arial"/>
          <w:color w:val="000000"/>
          <w:sz w:val="22"/>
          <w:szCs w:val="22"/>
        </w:rPr>
        <w:t xml:space="preserve"> Bu </w:t>
      </w:r>
      <w:r w:rsidR="004253FD" w:rsidRPr="008C0F1C">
        <w:rPr>
          <w:rFonts w:ascii="Arial" w:eastAsia="Times New Roman" w:hAnsi="Arial" w:cs="Arial"/>
          <w:color w:val="000000"/>
          <w:sz w:val="22"/>
          <w:szCs w:val="22"/>
        </w:rPr>
        <w:t>da</w:t>
      </w:r>
      <w:r w:rsidR="003C102C" w:rsidRPr="008C0F1C">
        <w:rPr>
          <w:rFonts w:ascii="Arial" w:eastAsia="Times New Roman" w:hAnsi="Arial" w:cs="Arial"/>
          <w:color w:val="000000"/>
          <w:sz w:val="22"/>
          <w:szCs w:val="22"/>
        </w:rPr>
        <w:t xml:space="preserve"> bu konuda kullanılan y</w:t>
      </w:r>
      <w:r w:rsidR="00566EBF" w:rsidRPr="008C0F1C">
        <w:rPr>
          <w:rFonts w:ascii="Arial" w:eastAsia="Times New Roman" w:hAnsi="Arial" w:cs="Arial"/>
          <w:color w:val="000000"/>
          <w:sz w:val="22"/>
          <w:szCs w:val="22"/>
        </w:rPr>
        <w:t>ö</w:t>
      </w:r>
      <w:r w:rsidR="003C102C" w:rsidRPr="008C0F1C">
        <w:rPr>
          <w:rFonts w:ascii="Arial" w:eastAsia="Times New Roman" w:hAnsi="Arial" w:cs="Arial"/>
          <w:color w:val="000000"/>
          <w:sz w:val="22"/>
          <w:szCs w:val="22"/>
        </w:rPr>
        <w:t>ntemler anlamında devrimsel bir yeniliğe işaret ediyor.</w:t>
      </w:r>
      <w:r w:rsidR="0015180E">
        <w:rPr>
          <w:rFonts w:ascii="Arial" w:eastAsia="Times New Roman" w:hAnsi="Arial" w:cs="Arial"/>
          <w:color w:val="000000"/>
          <w:sz w:val="22"/>
          <w:szCs w:val="22"/>
        </w:rPr>
        <w:t xml:space="preserve"> B</w:t>
      </w:r>
      <w:r w:rsidR="008719C7">
        <w:rPr>
          <w:rFonts w:ascii="Arial" w:eastAsia="Times New Roman" w:hAnsi="Arial" w:cs="Arial"/>
          <w:color w:val="000000"/>
          <w:sz w:val="22"/>
          <w:szCs w:val="22"/>
        </w:rPr>
        <w:t xml:space="preserve">öylece </w:t>
      </w:r>
      <w:r w:rsidR="0015180E">
        <w:rPr>
          <w:rFonts w:ascii="Arial" w:eastAsia="Times New Roman" w:hAnsi="Arial" w:cs="Arial"/>
          <w:color w:val="000000"/>
          <w:sz w:val="22"/>
          <w:szCs w:val="22"/>
        </w:rPr>
        <w:t>hem klasik anket yönteminin hem de</w:t>
      </w:r>
      <w:r w:rsidR="0015180E" w:rsidRPr="0015180E">
        <w:rPr>
          <w:rFonts w:ascii="Arial" w:eastAsia="Times New Roman" w:hAnsi="Arial" w:cs="Arial"/>
          <w:color w:val="000000"/>
          <w:sz w:val="22"/>
          <w:szCs w:val="22"/>
        </w:rPr>
        <w:t xml:space="preserve"> </w:t>
      </w:r>
      <w:r w:rsidR="0015180E" w:rsidRPr="008C0F1C">
        <w:rPr>
          <w:rFonts w:ascii="Arial" w:eastAsia="Times New Roman" w:hAnsi="Arial" w:cs="Arial"/>
          <w:color w:val="000000"/>
          <w:sz w:val="22"/>
          <w:szCs w:val="22"/>
        </w:rPr>
        <w:t xml:space="preserve">sosyal medya </w:t>
      </w:r>
      <w:r w:rsidR="0015180E">
        <w:rPr>
          <w:rFonts w:ascii="Arial" w:eastAsia="Times New Roman" w:hAnsi="Arial" w:cs="Arial"/>
          <w:color w:val="000000"/>
          <w:sz w:val="22"/>
          <w:szCs w:val="22"/>
        </w:rPr>
        <w:t xml:space="preserve">takibinin ötesine </w:t>
      </w:r>
      <w:r w:rsidR="008719C7">
        <w:rPr>
          <w:rFonts w:ascii="Arial" w:eastAsia="Times New Roman" w:hAnsi="Arial" w:cs="Arial"/>
          <w:color w:val="000000"/>
          <w:sz w:val="22"/>
          <w:szCs w:val="22"/>
        </w:rPr>
        <w:t>geçilebili</w:t>
      </w:r>
      <w:r w:rsidR="0015180E">
        <w:rPr>
          <w:rFonts w:ascii="Arial" w:eastAsia="Times New Roman" w:hAnsi="Arial" w:cs="Arial"/>
          <w:color w:val="000000"/>
          <w:sz w:val="22"/>
          <w:szCs w:val="22"/>
        </w:rPr>
        <w:t>yor. Klasik anketlerin sağladığı veri çok seyrek, maliyeti yüksek ve geriye dönük bilgi edinmek çok zor. S</w:t>
      </w:r>
      <w:r w:rsidR="0015180E" w:rsidRPr="008C0F1C">
        <w:rPr>
          <w:rFonts w:ascii="Arial" w:eastAsia="Times New Roman" w:hAnsi="Arial" w:cs="Arial"/>
          <w:color w:val="000000"/>
          <w:sz w:val="22"/>
          <w:szCs w:val="22"/>
        </w:rPr>
        <w:t xml:space="preserve">osyal medyadaki eğilimlerin </w:t>
      </w:r>
      <w:r w:rsidR="0015180E">
        <w:rPr>
          <w:rFonts w:ascii="Arial" w:eastAsia="Times New Roman" w:hAnsi="Arial" w:cs="Arial"/>
          <w:color w:val="000000"/>
          <w:sz w:val="22"/>
          <w:szCs w:val="22"/>
        </w:rPr>
        <w:t>analizine üzerine kurulu</w:t>
      </w:r>
      <w:r w:rsidR="0015180E" w:rsidRPr="008C0F1C">
        <w:rPr>
          <w:rFonts w:ascii="Arial" w:eastAsia="Times New Roman" w:hAnsi="Arial" w:cs="Arial"/>
          <w:color w:val="000000"/>
          <w:sz w:val="22"/>
          <w:szCs w:val="22"/>
        </w:rPr>
        <w:t xml:space="preserve"> sosyal medya </w:t>
      </w:r>
      <w:r w:rsidR="0015180E">
        <w:rPr>
          <w:rFonts w:ascii="Arial" w:eastAsia="Times New Roman" w:hAnsi="Arial" w:cs="Arial"/>
          <w:color w:val="000000"/>
          <w:sz w:val="22"/>
          <w:szCs w:val="22"/>
        </w:rPr>
        <w:t>takibi çalışmaları ve sektörü ise</w:t>
      </w:r>
      <w:r w:rsidR="0015180E" w:rsidRPr="008C0F1C">
        <w:rPr>
          <w:rFonts w:ascii="Arial" w:eastAsia="Times New Roman" w:hAnsi="Arial" w:cs="Arial"/>
          <w:color w:val="000000"/>
          <w:sz w:val="22"/>
          <w:szCs w:val="22"/>
        </w:rPr>
        <w:t xml:space="preserve">, toplumun geneline ilişkin </w:t>
      </w:r>
      <w:r w:rsidR="0015180E">
        <w:rPr>
          <w:rFonts w:ascii="Arial" w:eastAsia="Times New Roman" w:hAnsi="Arial" w:cs="Arial"/>
          <w:color w:val="000000"/>
          <w:sz w:val="22"/>
          <w:szCs w:val="22"/>
        </w:rPr>
        <w:t xml:space="preserve">kısıtlı veya </w:t>
      </w:r>
      <w:r w:rsidR="0015180E" w:rsidRPr="008C0F1C">
        <w:rPr>
          <w:rFonts w:ascii="Arial" w:eastAsia="Times New Roman" w:hAnsi="Arial" w:cs="Arial"/>
          <w:color w:val="000000"/>
          <w:sz w:val="22"/>
          <w:szCs w:val="22"/>
        </w:rPr>
        <w:t>yanıltıcı bilgi</w:t>
      </w:r>
      <w:r w:rsidR="0015180E">
        <w:rPr>
          <w:rFonts w:ascii="Arial" w:eastAsia="Times New Roman" w:hAnsi="Arial" w:cs="Arial"/>
          <w:color w:val="000000"/>
          <w:sz w:val="22"/>
          <w:szCs w:val="22"/>
        </w:rPr>
        <w:t>ler</w:t>
      </w:r>
      <w:r w:rsidR="0015180E" w:rsidRPr="008C0F1C">
        <w:rPr>
          <w:rFonts w:ascii="Arial" w:eastAsia="Times New Roman" w:hAnsi="Arial" w:cs="Arial"/>
          <w:color w:val="000000"/>
          <w:sz w:val="22"/>
          <w:szCs w:val="22"/>
        </w:rPr>
        <w:t xml:space="preserve"> aktarabiliyor.</w:t>
      </w:r>
      <w:r w:rsidR="0015180E" w:rsidRPr="008C0F1C">
        <w:rPr>
          <w:rFonts w:ascii="Arial" w:hAnsi="Arial" w:cs="Arial"/>
          <w:b/>
          <w:bCs/>
          <w:color w:val="000000"/>
          <w:sz w:val="22"/>
          <w:szCs w:val="22"/>
        </w:rPr>
        <w:t xml:space="preserve"> </w:t>
      </w:r>
      <w:r w:rsidR="0015180E" w:rsidRPr="008C0F1C">
        <w:rPr>
          <w:rFonts w:ascii="Arial" w:eastAsia="Times New Roman" w:hAnsi="Arial" w:cs="Arial"/>
          <w:color w:val="000000"/>
          <w:sz w:val="22"/>
          <w:szCs w:val="22"/>
        </w:rPr>
        <w:t xml:space="preserve">Örneğin, yaşlı nüfus veya kırsal nüfus, sosyal medyada </w:t>
      </w:r>
      <w:r w:rsidR="0015180E">
        <w:rPr>
          <w:rFonts w:ascii="Arial" w:eastAsia="Times New Roman" w:hAnsi="Arial" w:cs="Arial"/>
          <w:color w:val="000000"/>
          <w:sz w:val="22"/>
          <w:szCs w:val="22"/>
        </w:rPr>
        <w:t xml:space="preserve">normalde olduğundan </w:t>
      </w:r>
      <w:r w:rsidR="0015180E" w:rsidRPr="008C0F1C">
        <w:rPr>
          <w:rFonts w:ascii="Arial" w:eastAsia="Times New Roman" w:hAnsi="Arial" w:cs="Arial"/>
          <w:color w:val="000000"/>
          <w:sz w:val="22"/>
          <w:szCs w:val="22"/>
        </w:rPr>
        <w:t xml:space="preserve">çok </w:t>
      </w:r>
      <w:r w:rsidR="0015180E">
        <w:rPr>
          <w:rFonts w:ascii="Arial" w:eastAsia="Times New Roman" w:hAnsi="Arial" w:cs="Arial"/>
          <w:color w:val="000000"/>
          <w:sz w:val="22"/>
          <w:szCs w:val="22"/>
        </w:rPr>
        <w:t xml:space="preserve">daha </w:t>
      </w:r>
      <w:r w:rsidR="0015180E" w:rsidRPr="008C0F1C">
        <w:rPr>
          <w:rFonts w:ascii="Arial" w:eastAsia="Times New Roman" w:hAnsi="Arial" w:cs="Arial"/>
          <w:color w:val="000000"/>
          <w:sz w:val="22"/>
          <w:szCs w:val="22"/>
        </w:rPr>
        <w:t>az temsil ediliyor</w:t>
      </w:r>
      <w:r w:rsidR="0015180E">
        <w:rPr>
          <w:rFonts w:ascii="Arial" w:eastAsia="Times New Roman" w:hAnsi="Arial" w:cs="Arial"/>
          <w:color w:val="000000"/>
          <w:sz w:val="22"/>
          <w:szCs w:val="22"/>
        </w:rPr>
        <w:t xml:space="preserve"> ve sosyal medyadan alınan eğilimler, yaşlıların ve kırsal nüfusun eğilim ve özelliklerini gözden kaçırabiliyor</w:t>
      </w:r>
      <w:r w:rsidR="0015180E" w:rsidRPr="008C0F1C">
        <w:rPr>
          <w:rFonts w:ascii="Arial" w:eastAsia="Times New Roman" w:hAnsi="Arial" w:cs="Arial"/>
          <w:color w:val="000000"/>
          <w:sz w:val="22"/>
          <w:szCs w:val="22"/>
        </w:rPr>
        <w:t>. Klasik anket yöntemiyle</w:t>
      </w:r>
      <w:r w:rsidR="0015180E">
        <w:rPr>
          <w:rFonts w:ascii="Arial" w:eastAsia="Times New Roman" w:hAnsi="Arial" w:cs="Arial"/>
          <w:color w:val="000000"/>
          <w:sz w:val="22"/>
          <w:szCs w:val="22"/>
        </w:rPr>
        <w:t xml:space="preserve"> veya sosyal medya takibi ile</w:t>
      </w:r>
      <w:r w:rsidR="0015180E" w:rsidRPr="008C0F1C">
        <w:rPr>
          <w:rFonts w:ascii="Arial" w:eastAsia="Times New Roman" w:hAnsi="Arial" w:cs="Arial"/>
          <w:color w:val="000000"/>
          <w:sz w:val="22"/>
          <w:szCs w:val="22"/>
        </w:rPr>
        <w:t xml:space="preserve"> bilgi toplamanın ötesine geçen </w:t>
      </w:r>
      <w:proofErr w:type="spellStart"/>
      <w:r w:rsidR="0015180E" w:rsidRPr="008C0F1C">
        <w:rPr>
          <w:rFonts w:ascii="Arial" w:eastAsia="Times New Roman" w:hAnsi="Arial" w:cs="Arial"/>
          <w:color w:val="000000"/>
          <w:sz w:val="22"/>
          <w:szCs w:val="22"/>
        </w:rPr>
        <w:t>Politus</w:t>
      </w:r>
      <w:proofErr w:type="spellEnd"/>
      <w:r w:rsidR="0015180E" w:rsidRPr="008C0F1C">
        <w:rPr>
          <w:rFonts w:ascii="Arial" w:eastAsia="Times New Roman" w:hAnsi="Arial" w:cs="Arial"/>
          <w:color w:val="000000"/>
          <w:sz w:val="22"/>
          <w:szCs w:val="22"/>
        </w:rPr>
        <w:t xml:space="preserve"> ise toplum bilim, istatistik, bilgisayar mühendisliği gibi bilim dallarının bir arada çalışması sayesinde bu </w:t>
      </w:r>
      <w:proofErr w:type="spellStart"/>
      <w:r w:rsidR="0015180E">
        <w:rPr>
          <w:rFonts w:ascii="Arial" w:eastAsia="Times New Roman" w:hAnsi="Arial" w:cs="Arial"/>
          <w:color w:val="000000"/>
          <w:sz w:val="22"/>
          <w:szCs w:val="22"/>
        </w:rPr>
        <w:t>temsiliyet</w:t>
      </w:r>
      <w:proofErr w:type="spellEnd"/>
      <w:r w:rsidR="0015180E">
        <w:rPr>
          <w:rFonts w:ascii="Arial" w:eastAsia="Times New Roman" w:hAnsi="Arial" w:cs="Arial"/>
          <w:color w:val="000000"/>
          <w:sz w:val="22"/>
          <w:szCs w:val="22"/>
        </w:rPr>
        <w:t xml:space="preserve"> benzeri </w:t>
      </w:r>
      <w:r w:rsidR="0015180E" w:rsidRPr="008C0F1C">
        <w:rPr>
          <w:rFonts w:ascii="Arial" w:eastAsia="Times New Roman" w:hAnsi="Arial" w:cs="Arial"/>
          <w:color w:val="000000"/>
          <w:sz w:val="22"/>
          <w:szCs w:val="22"/>
        </w:rPr>
        <w:t>problem</w:t>
      </w:r>
      <w:r w:rsidR="0015180E">
        <w:rPr>
          <w:rFonts w:ascii="Arial" w:eastAsia="Times New Roman" w:hAnsi="Arial" w:cs="Arial"/>
          <w:color w:val="000000"/>
          <w:sz w:val="22"/>
          <w:szCs w:val="22"/>
        </w:rPr>
        <w:t>leri</w:t>
      </w:r>
      <w:r w:rsidR="0015180E" w:rsidRPr="008C0F1C">
        <w:rPr>
          <w:rFonts w:ascii="Arial" w:eastAsia="Times New Roman" w:hAnsi="Arial" w:cs="Arial"/>
          <w:color w:val="000000"/>
          <w:sz w:val="22"/>
          <w:szCs w:val="22"/>
        </w:rPr>
        <w:t xml:space="preserve"> çözmeye çalışıyor. </w:t>
      </w:r>
    </w:p>
    <w:p w14:paraId="68106FB6" w14:textId="77777777" w:rsidR="00D554BE" w:rsidRPr="008C0F1C" w:rsidRDefault="00D554BE" w:rsidP="00D554BE">
      <w:pPr>
        <w:jc w:val="both"/>
        <w:rPr>
          <w:rFonts w:ascii="Arial" w:eastAsia="Times New Roman" w:hAnsi="Arial" w:cs="Arial"/>
          <w:color w:val="000000"/>
          <w:sz w:val="22"/>
          <w:szCs w:val="22"/>
        </w:rPr>
      </w:pPr>
    </w:p>
    <w:p w14:paraId="200DE065" w14:textId="4ECE15B2" w:rsidR="000F6FAA" w:rsidRPr="008C0F1C" w:rsidRDefault="000F6FAA" w:rsidP="00D554BE">
      <w:pPr>
        <w:jc w:val="both"/>
        <w:rPr>
          <w:rFonts w:ascii="Arial" w:eastAsia="Times New Roman" w:hAnsi="Arial" w:cs="Arial"/>
          <w:color w:val="000000"/>
          <w:sz w:val="22"/>
          <w:szCs w:val="22"/>
        </w:rPr>
      </w:pPr>
      <w:proofErr w:type="spellStart"/>
      <w:r w:rsidRPr="008C0F1C">
        <w:rPr>
          <w:rFonts w:ascii="Arial" w:eastAsia="Times New Roman" w:hAnsi="Arial" w:cs="Arial"/>
          <w:color w:val="000000"/>
          <w:sz w:val="22"/>
          <w:szCs w:val="22"/>
        </w:rPr>
        <w:t>Politus</w:t>
      </w:r>
      <w:proofErr w:type="spellEnd"/>
      <w:r w:rsidR="00B27A51" w:rsidRPr="008C0F1C">
        <w:rPr>
          <w:rFonts w:ascii="Arial" w:eastAsia="Times New Roman" w:hAnsi="Arial" w:cs="Arial"/>
          <w:color w:val="000000"/>
          <w:sz w:val="22"/>
          <w:szCs w:val="22"/>
        </w:rPr>
        <w:t xml:space="preserve"> </w:t>
      </w:r>
      <w:proofErr w:type="spellStart"/>
      <w:r w:rsidR="00B27A51" w:rsidRPr="008C0F1C">
        <w:rPr>
          <w:rFonts w:ascii="Arial" w:eastAsia="Times New Roman" w:hAnsi="Arial" w:cs="Arial"/>
          <w:color w:val="000000"/>
          <w:sz w:val="22"/>
          <w:szCs w:val="22"/>
        </w:rPr>
        <w:t>Analytics</w:t>
      </w:r>
      <w:proofErr w:type="spellEnd"/>
      <w:r w:rsidR="00B27A51" w:rsidRPr="008C0F1C">
        <w:rPr>
          <w:rFonts w:ascii="Arial" w:eastAsia="Times New Roman" w:hAnsi="Arial" w:cs="Arial"/>
          <w:color w:val="000000"/>
          <w:sz w:val="22"/>
          <w:szCs w:val="22"/>
        </w:rPr>
        <w:t xml:space="preserve">, </w:t>
      </w:r>
      <w:r w:rsidRPr="008C0F1C">
        <w:rPr>
          <w:rFonts w:ascii="Arial" w:eastAsia="Times New Roman" w:hAnsi="Arial" w:cs="Arial"/>
          <w:color w:val="000000"/>
          <w:sz w:val="22"/>
          <w:szCs w:val="22"/>
        </w:rPr>
        <w:t xml:space="preserve">araştırmacılar, siyasi partiler, STK’lar ve şirketlerin ihtiyaç duydukları gerçek zamanlı, temsili ve panel veriyi </w:t>
      </w:r>
      <w:r w:rsidR="00AE525E" w:rsidRPr="008C0F1C">
        <w:rPr>
          <w:rFonts w:ascii="Arial" w:eastAsia="Times New Roman" w:hAnsi="Arial" w:cs="Arial"/>
          <w:color w:val="000000"/>
          <w:sz w:val="22"/>
          <w:szCs w:val="22"/>
        </w:rPr>
        <w:t xml:space="preserve">(farklı zamanlarda ölçümlenmiş çok boyutlu veri) </w:t>
      </w:r>
      <w:r w:rsidRPr="008C0F1C">
        <w:rPr>
          <w:rFonts w:ascii="Arial" w:eastAsia="Times New Roman" w:hAnsi="Arial" w:cs="Arial"/>
          <w:color w:val="000000"/>
          <w:sz w:val="22"/>
          <w:szCs w:val="22"/>
        </w:rPr>
        <w:t>çevrimiçi bir veri platformu üzerinden sağla</w:t>
      </w:r>
      <w:r w:rsidR="007D31A2" w:rsidRPr="008C0F1C">
        <w:rPr>
          <w:rFonts w:ascii="Arial" w:eastAsia="Times New Roman" w:hAnsi="Arial" w:cs="Arial"/>
          <w:color w:val="000000"/>
          <w:sz w:val="22"/>
          <w:szCs w:val="22"/>
        </w:rPr>
        <w:t>ya</w:t>
      </w:r>
      <w:r w:rsidR="00B27A51" w:rsidRPr="008C0F1C">
        <w:rPr>
          <w:rFonts w:ascii="Arial" w:eastAsia="Times New Roman" w:hAnsi="Arial" w:cs="Arial"/>
          <w:color w:val="000000"/>
          <w:sz w:val="22"/>
          <w:szCs w:val="22"/>
        </w:rPr>
        <w:t>cak</w:t>
      </w:r>
      <w:r w:rsidRPr="008C0F1C">
        <w:rPr>
          <w:rFonts w:ascii="Arial" w:eastAsia="Times New Roman" w:hAnsi="Arial" w:cs="Arial"/>
          <w:color w:val="000000"/>
          <w:sz w:val="22"/>
          <w:szCs w:val="22"/>
        </w:rPr>
        <w:t xml:space="preserve">. Kullanıcılar, çeşitli filtre ve kategorileri seçerek, arzu ettikleri veriyi sayısal olarak ya da </w:t>
      </w:r>
      <w:r w:rsidR="00F34F79" w:rsidRPr="008C0F1C">
        <w:rPr>
          <w:rFonts w:ascii="Arial" w:eastAsia="Times New Roman" w:hAnsi="Arial" w:cs="Arial"/>
          <w:color w:val="000000"/>
          <w:sz w:val="22"/>
          <w:szCs w:val="22"/>
        </w:rPr>
        <w:t>b</w:t>
      </w:r>
      <w:r w:rsidRPr="008C0F1C">
        <w:rPr>
          <w:rFonts w:ascii="Arial" w:eastAsia="Times New Roman" w:hAnsi="Arial" w:cs="Arial"/>
          <w:color w:val="000000"/>
          <w:sz w:val="22"/>
          <w:szCs w:val="22"/>
        </w:rPr>
        <w:t xml:space="preserve">ir harita üzerinde ve zamansal grafiklerle elde edebilecekler. Örneğin, orta yaşlı muhafazakâr erkeklerin ekonomi konusunda hissettikleri kaygı ya da genç orta sınıf kadınların çevre konusundaki duyarlılıkları, gerçek zamanlı olarak bir harita üzerinde incelenebilecek. Bu temsili panel veri </w:t>
      </w:r>
      <w:r w:rsidR="004253FD" w:rsidRPr="008C0F1C">
        <w:rPr>
          <w:rFonts w:ascii="Arial" w:eastAsia="Times New Roman" w:hAnsi="Arial" w:cs="Arial"/>
          <w:color w:val="000000"/>
          <w:sz w:val="22"/>
          <w:szCs w:val="22"/>
        </w:rPr>
        <w:t>de</w:t>
      </w:r>
      <w:r w:rsidRPr="008C0F1C">
        <w:rPr>
          <w:rFonts w:ascii="Arial" w:eastAsia="Times New Roman" w:hAnsi="Arial" w:cs="Arial"/>
          <w:color w:val="000000"/>
          <w:sz w:val="22"/>
          <w:szCs w:val="22"/>
        </w:rPr>
        <w:t xml:space="preserve"> kamuoyu araştırması </w:t>
      </w:r>
      <w:r w:rsidR="00AE525E" w:rsidRPr="008C0F1C">
        <w:rPr>
          <w:rFonts w:ascii="Arial" w:eastAsia="Times New Roman" w:hAnsi="Arial" w:cs="Arial"/>
          <w:color w:val="000000"/>
          <w:sz w:val="22"/>
          <w:szCs w:val="22"/>
        </w:rPr>
        <w:t xml:space="preserve">yöntemi </w:t>
      </w:r>
      <w:r w:rsidRPr="008C0F1C">
        <w:rPr>
          <w:rFonts w:ascii="Arial" w:eastAsia="Times New Roman" w:hAnsi="Arial" w:cs="Arial"/>
          <w:color w:val="000000"/>
          <w:sz w:val="22"/>
          <w:szCs w:val="22"/>
        </w:rPr>
        <w:t>açısından önemli bir sıçramaya karşılık gelecek.</w:t>
      </w:r>
    </w:p>
    <w:p w14:paraId="6D4B5F80" w14:textId="505F1193" w:rsidR="00615DE1" w:rsidRPr="008C0F1C" w:rsidRDefault="00615DE1" w:rsidP="00D554BE">
      <w:pPr>
        <w:autoSpaceDE w:val="0"/>
        <w:autoSpaceDN w:val="0"/>
        <w:adjustRightInd w:val="0"/>
        <w:spacing w:line="276" w:lineRule="auto"/>
        <w:jc w:val="both"/>
        <w:rPr>
          <w:rFonts w:ascii="Arial" w:hAnsi="Arial" w:cs="Arial"/>
          <w:color w:val="000000"/>
          <w:sz w:val="22"/>
          <w:szCs w:val="22"/>
        </w:rPr>
      </w:pPr>
    </w:p>
    <w:p w14:paraId="6A3223AB" w14:textId="4585BB04" w:rsidR="00461649" w:rsidRPr="008C0F1C" w:rsidRDefault="00461649" w:rsidP="00D554BE">
      <w:pPr>
        <w:autoSpaceDE w:val="0"/>
        <w:autoSpaceDN w:val="0"/>
        <w:adjustRightInd w:val="0"/>
        <w:spacing w:line="276" w:lineRule="auto"/>
        <w:jc w:val="both"/>
        <w:rPr>
          <w:rFonts w:ascii="Arial" w:hAnsi="Arial" w:cs="Arial"/>
          <w:b/>
          <w:bCs/>
          <w:color w:val="000000"/>
          <w:sz w:val="22"/>
          <w:szCs w:val="22"/>
        </w:rPr>
      </w:pPr>
      <w:r w:rsidRPr="008C0F1C">
        <w:rPr>
          <w:rFonts w:ascii="Arial" w:hAnsi="Arial" w:cs="Arial"/>
          <w:b/>
          <w:bCs/>
          <w:color w:val="000000"/>
          <w:sz w:val="22"/>
          <w:szCs w:val="22"/>
        </w:rPr>
        <w:t>Türkiye’de En Fazla ERC Desteği Koç Üniversitesi Öğretim Üyelerinde</w:t>
      </w:r>
    </w:p>
    <w:p w14:paraId="0765321C" w14:textId="5435E407" w:rsidR="003F4BA8" w:rsidRPr="008C0F1C" w:rsidRDefault="00615DE1" w:rsidP="00D554BE">
      <w:pPr>
        <w:spacing w:line="276" w:lineRule="auto"/>
        <w:jc w:val="both"/>
        <w:rPr>
          <w:rFonts w:ascii="Arial" w:eastAsia="Calibri" w:hAnsi="Arial" w:cs="Arial"/>
          <w:color w:val="000000"/>
          <w:sz w:val="22"/>
          <w:szCs w:val="22"/>
        </w:rPr>
      </w:pPr>
      <w:r w:rsidRPr="008C0F1C">
        <w:rPr>
          <w:rFonts w:ascii="Arial" w:hAnsi="Arial" w:cs="Arial"/>
          <w:color w:val="000000"/>
          <w:sz w:val="22"/>
          <w:szCs w:val="22"/>
        </w:rPr>
        <w:t xml:space="preserve">En özgün ve yenilikçi bilimsel araştırmalara destek sağlayan, Avrupa’nın bilimsel alanda en prestijli ve tanınmış kurumu olan Avrupa Araştırma Konseyi (ERC) fonu 2012’den bugüne kadar Türkiye’den </w:t>
      </w:r>
      <w:r w:rsidR="002850B8" w:rsidRPr="008C0F1C">
        <w:rPr>
          <w:rFonts w:ascii="Arial" w:hAnsi="Arial" w:cs="Arial"/>
          <w:color w:val="000000"/>
          <w:sz w:val="22"/>
          <w:szCs w:val="22"/>
        </w:rPr>
        <w:t>3</w:t>
      </w:r>
      <w:r w:rsidR="003F4BA8" w:rsidRPr="008C0F1C">
        <w:rPr>
          <w:rFonts w:ascii="Arial" w:hAnsi="Arial" w:cs="Arial"/>
          <w:color w:val="000000"/>
          <w:sz w:val="22"/>
          <w:szCs w:val="22"/>
        </w:rPr>
        <w:t>7</w:t>
      </w:r>
      <w:r w:rsidR="002850B8" w:rsidRPr="008C0F1C">
        <w:rPr>
          <w:rFonts w:ascii="Arial" w:hAnsi="Arial" w:cs="Arial"/>
          <w:color w:val="000000"/>
          <w:sz w:val="22"/>
          <w:szCs w:val="22"/>
        </w:rPr>
        <w:t xml:space="preserve"> </w:t>
      </w:r>
      <w:r w:rsidRPr="008C0F1C">
        <w:rPr>
          <w:rFonts w:ascii="Arial" w:hAnsi="Arial" w:cs="Arial"/>
          <w:color w:val="000000"/>
          <w:sz w:val="22"/>
          <w:szCs w:val="22"/>
        </w:rPr>
        <w:t xml:space="preserve">prestijli projeye verildi. Bu fonların </w:t>
      </w:r>
      <w:r w:rsidR="003F4BA8" w:rsidRPr="008C0F1C">
        <w:rPr>
          <w:rFonts w:ascii="Arial" w:hAnsi="Arial" w:cs="Arial"/>
          <w:color w:val="000000"/>
          <w:sz w:val="22"/>
          <w:szCs w:val="22"/>
        </w:rPr>
        <w:t>21</w:t>
      </w:r>
      <w:r w:rsidRPr="008C0F1C">
        <w:rPr>
          <w:rFonts w:ascii="Arial" w:hAnsi="Arial" w:cs="Arial"/>
          <w:color w:val="000000"/>
          <w:sz w:val="22"/>
          <w:szCs w:val="22"/>
        </w:rPr>
        <w:t>’</w:t>
      </w:r>
      <w:r w:rsidR="003F4BA8" w:rsidRPr="008C0F1C">
        <w:rPr>
          <w:rFonts w:ascii="Arial" w:hAnsi="Arial" w:cs="Arial"/>
          <w:color w:val="000000"/>
          <w:sz w:val="22"/>
          <w:szCs w:val="22"/>
        </w:rPr>
        <w:t>i</w:t>
      </w:r>
      <w:r w:rsidRPr="008C0F1C">
        <w:rPr>
          <w:rFonts w:ascii="Arial" w:hAnsi="Arial" w:cs="Arial"/>
          <w:color w:val="000000"/>
          <w:sz w:val="22"/>
          <w:szCs w:val="22"/>
        </w:rPr>
        <w:t xml:space="preserve"> Koç Üniversitesi öğretim üyeleri tarafından alındı. </w:t>
      </w:r>
      <w:r w:rsidR="003F4BA8" w:rsidRPr="008C0F1C">
        <w:rPr>
          <w:rFonts w:ascii="Arial" w:eastAsia="Calibri" w:hAnsi="Arial" w:cs="Arial"/>
          <w:color w:val="000000"/>
          <w:sz w:val="22"/>
          <w:szCs w:val="22"/>
        </w:rPr>
        <w:t xml:space="preserve">Bunların 15’i ana proje desteği, 6’sı ise ticarileştirme amaçlı ek ERC desteği olan Kavram Kanıtlama </w:t>
      </w:r>
      <w:r w:rsidR="00104DF0" w:rsidRPr="008C0F1C">
        <w:rPr>
          <w:rFonts w:ascii="Arial" w:eastAsia="Calibri" w:hAnsi="Arial" w:cs="Arial"/>
          <w:color w:val="000000"/>
          <w:sz w:val="22"/>
          <w:szCs w:val="22"/>
        </w:rPr>
        <w:t>desteği</w:t>
      </w:r>
      <w:r w:rsidR="003F4BA8" w:rsidRPr="008C0F1C">
        <w:rPr>
          <w:rFonts w:ascii="Arial" w:eastAsia="Calibri" w:hAnsi="Arial" w:cs="Arial"/>
          <w:color w:val="000000"/>
          <w:sz w:val="22"/>
          <w:szCs w:val="22"/>
        </w:rPr>
        <w:t xml:space="preserve"> almış olup, ana projelerin </w:t>
      </w:r>
      <w:r w:rsidR="00AE525E" w:rsidRPr="008C0F1C">
        <w:rPr>
          <w:rFonts w:ascii="Arial" w:eastAsia="Calibri" w:hAnsi="Arial" w:cs="Arial"/>
          <w:color w:val="000000"/>
          <w:sz w:val="22"/>
          <w:szCs w:val="22"/>
        </w:rPr>
        <w:t xml:space="preserve">9’u </w:t>
      </w:r>
      <w:r w:rsidR="003F4BA8" w:rsidRPr="008C0F1C">
        <w:rPr>
          <w:rFonts w:ascii="Arial" w:eastAsia="Calibri" w:hAnsi="Arial" w:cs="Arial"/>
          <w:color w:val="000000"/>
          <w:sz w:val="22"/>
          <w:szCs w:val="22"/>
        </w:rPr>
        <w:t xml:space="preserve">mühendislik, </w:t>
      </w:r>
      <w:r w:rsidR="00AE525E" w:rsidRPr="008C0F1C">
        <w:rPr>
          <w:rFonts w:ascii="Arial" w:eastAsia="Calibri" w:hAnsi="Arial" w:cs="Arial"/>
          <w:color w:val="000000"/>
          <w:sz w:val="22"/>
          <w:szCs w:val="22"/>
        </w:rPr>
        <w:t xml:space="preserve">4’ü </w:t>
      </w:r>
      <w:r w:rsidR="003F4BA8" w:rsidRPr="008C0F1C">
        <w:rPr>
          <w:rFonts w:ascii="Arial" w:eastAsia="Calibri" w:hAnsi="Arial" w:cs="Arial"/>
          <w:color w:val="000000"/>
          <w:sz w:val="22"/>
          <w:szCs w:val="22"/>
        </w:rPr>
        <w:t>sosyal bilimler ve 2’si de moleküler biyoloji ve genetik alanındaki araştırmalardan oluşuyor.</w:t>
      </w:r>
    </w:p>
    <w:p w14:paraId="46B60D2E" w14:textId="77777777" w:rsidR="003F4BA8" w:rsidRPr="008C0F1C" w:rsidRDefault="003F4BA8" w:rsidP="00D554BE">
      <w:pPr>
        <w:spacing w:line="276" w:lineRule="auto"/>
        <w:jc w:val="both"/>
        <w:rPr>
          <w:rFonts w:ascii="Arial" w:eastAsia="Calibri" w:hAnsi="Arial" w:cs="Arial"/>
          <w:color w:val="000000"/>
          <w:sz w:val="22"/>
          <w:szCs w:val="22"/>
        </w:rPr>
      </w:pPr>
    </w:p>
    <w:p w14:paraId="712F3D41" w14:textId="656657D2" w:rsidR="005F7955" w:rsidRPr="008C0F1C" w:rsidRDefault="005F7955" w:rsidP="00D554BE">
      <w:pPr>
        <w:spacing w:line="276" w:lineRule="auto"/>
        <w:jc w:val="both"/>
        <w:rPr>
          <w:rFonts w:ascii="Arial" w:hAnsi="Arial" w:cs="Arial"/>
          <w:b/>
          <w:bCs/>
          <w:sz w:val="22"/>
          <w:szCs w:val="22"/>
          <w:u w:val="single"/>
        </w:rPr>
      </w:pPr>
      <w:r w:rsidRPr="008C0F1C">
        <w:rPr>
          <w:rFonts w:ascii="Arial" w:hAnsi="Arial" w:cs="Arial"/>
          <w:b/>
          <w:bCs/>
          <w:sz w:val="22"/>
          <w:szCs w:val="22"/>
        </w:rPr>
        <w:t>Konuyla ilgili ayrıntılı bilgi için</w:t>
      </w:r>
      <w:r w:rsidR="001C670D" w:rsidRPr="008C0F1C">
        <w:rPr>
          <w:rFonts w:ascii="Arial" w:hAnsi="Arial" w:cs="Arial"/>
          <w:sz w:val="22"/>
          <w:szCs w:val="22"/>
        </w:rPr>
        <w:t xml:space="preserve"> </w:t>
      </w:r>
      <w:hyperlink r:id="rId8" w:history="1">
        <w:r w:rsidR="001C670D" w:rsidRPr="008C0F1C">
          <w:rPr>
            <w:rStyle w:val="Kpr"/>
            <w:rFonts w:ascii="Arial" w:hAnsi="Arial" w:cs="Arial"/>
            <w:b/>
            <w:bCs/>
            <w:sz w:val="22"/>
            <w:szCs w:val="22"/>
          </w:rPr>
          <w:t>https://erc.europa.eu/news/first-round-recipients-2022-proof-concept-call-2-funding</w:t>
        </w:r>
      </w:hyperlink>
    </w:p>
    <w:p w14:paraId="75E73FD2" w14:textId="77777777" w:rsidR="004F2404" w:rsidRPr="008C0F1C" w:rsidRDefault="004F2404" w:rsidP="00D554BE">
      <w:pPr>
        <w:autoSpaceDE w:val="0"/>
        <w:autoSpaceDN w:val="0"/>
        <w:adjustRightInd w:val="0"/>
        <w:spacing w:before="240" w:line="276" w:lineRule="auto"/>
        <w:jc w:val="both"/>
        <w:rPr>
          <w:rFonts w:ascii="Arial" w:hAnsi="Arial" w:cs="Arial"/>
          <w:b/>
          <w:bCs/>
          <w:i/>
          <w:iCs/>
          <w:sz w:val="22"/>
          <w:szCs w:val="22"/>
          <w:u w:val="single"/>
        </w:rPr>
      </w:pPr>
    </w:p>
    <w:p w14:paraId="0FAD1E38" w14:textId="173F63E0" w:rsidR="00615DE1" w:rsidRPr="008C0F1C" w:rsidRDefault="00615DE1" w:rsidP="00B502C3">
      <w:pPr>
        <w:autoSpaceDE w:val="0"/>
        <w:autoSpaceDN w:val="0"/>
        <w:adjustRightInd w:val="0"/>
        <w:jc w:val="both"/>
        <w:rPr>
          <w:rFonts w:ascii="Arial" w:hAnsi="Arial" w:cs="Arial"/>
          <w:b/>
          <w:bCs/>
          <w:i/>
          <w:iCs/>
          <w:sz w:val="18"/>
          <w:szCs w:val="18"/>
          <w:u w:val="single"/>
        </w:rPr>
      </w:pPr>
      <w:r w:rsidRPr="008C0F1C">
        <w:rPr>
          <w:rFonts w:ascii="Arial" w:hAnsi="Arial" w:cs="Arial"/>
          <w:b/>
          <w:bCs/>
          <w:i/>
          <w:iCs/>
          <w:sz w:val="18"/>
          <w:szCs w:val="18"/>
          <w:u w:val="single"/>
        </w:rPr>
        <w:t>Koç Üniversitesi Hakkında</w:t>
      </w:r>
    </w:p>
    <w:p w14:paraId="7F6CF187" w14:textId="77777777" w:rsidR="00615DE1" w:rsidRPr="008C0F1C" w:rsidRDefault="00615DE1" w:rsidP="00B502C3">
      <w:pPr>
        <w:autoSpaceDE w:val="0"/>
        <w:autoSpaceDN w:val="0"/>
        <w:adjustRightInd w:val="0"/>
        <w:jc w:val="both"/>
        <w:rPr>
          <w:rFonts w:ascii="Arial" w:hAnsi="Arial" w:cs="Arial"/>
          <w:i/>
          <w:iCs/>
          <w:sz w:val="18"/>
          <w:szCs w:val="18"/>
        </w:rPr>
      </w:pPr>
    </w:p>
    <w:p w14:paraId="117AC82C" w14:textId="5F168718" w:rsidR="00615DE1" w:rsidRPr="008C0F1C" w:rsidRDefault="00615DE1" w:rsidP="00B502C3">
      <w:pPr>
        <w:autoSpaceDE w:val="0"/>
        <w:autoSpaceDN w:val="0"/>
        <w:adjustRightInd w:val="0"/>
        <w:jc w:val="both"/>
        <w:rPr>
          <w:rFonts w:ascii="Arial" w:hAnsi="Arial" w:cs="Arial"/>
          <w:i/>
          <w:iCs/>
          <w:sz w:val="18"/>
          <w:szCs w:val="18"/>
        </w:rPr>
      </w:pPr>
      <w:r w:rsidRPr="008C0F1C">
        <w:rPr>
          <w:rFonts w:ascii="Arial" w:hAnsi="Arial" w:cs="Arial"/>
          <w:i/>
          <w:iCs/>
          <w:sz w:val="18"/>
          <w:szCs w:val="18"/>
        </w:rPr>
        <w:t xml:space="preserve">1993 yılında, en yetkin mezunları yetiştirmek, bilimin sınırlarını ilerletmek ve bu alanlarda ülkemize, insanlığa ve Türkiye'ye hizmet etmek misyonuyla kurulan Koç Üniversitesi, uluslararası düzeyde eğitim veren bir kurumdur. 22 lisans, </w:t>
      </w:r>
      <w:r w:rsidR="00104DF0" w:rsidRPr="008C0F1C">
        <w:rPr>
          <w:rFonts w:ascii="Arial" w:hAnsi="Arial" w:cs="Arial"/>
          <w:i/>
          <w:iCs/>
          <w:sz w:val="18"/>
          <w:szCs w:val="18"/>
        </w:rPr>
        <w:t>43</w:t>
      </w:r>
      <w:r w:rsidRPr="008C0F1C">
        <w:rPr>
          <w:rFonts w:ascii="Arial" w:hAnsi="Arial" w:cs="Arial"/>
          <w:i/>
          <w:iCs/>
          <w:sz w:val="18"/>
          <w:szCs w:val="18"/>
        </w:rPr>
        <w:t xml:space="preserve"> yüksek lisans ve </w:t>
      </w:r>
      <w:r w:rsidR="00104DF0" w:rsidRPr="008C0F1C">
        <w:rPr>
          <w:rFonts w:ascii="Arial" w:hAnsi="Arial" w:cs="Arial"/>
          <w:i/>
          <w:iCs/>
          <w:sz w:val="18"/>
          <w:szCs w:val="18"/>
        </w:rPr>
        <w:t>30</w:t>
      </w:r>
      <w:r w:rsidRPr="008C0F1C">
        <w:rPr>
          <w:rFonts w:ascii="Arial" w:hAnsi="Arial" w:cs="Arial"/>
          <w:i/>
          <w:iCs/>
          <w:sz w:val="18"/>
          <w:szCs w:val="18"/>
        </w:rPr>
        <w:t xml:space="preserve"> doktora programı bulunan Koç Üniversitesi'nde lisans programındaki öğrencilerin yüzde </w:t>
      </w:r>
      <w:r w:rsidR="00DA709E" w:rsidRPr="008C0F1C">
        <w:rPr>
          <w:rFonts w:ascii="Arial" w:hAnsi="Arial" w:cs="Arial"/>
          <w:i/>
          <w:iCs/>
          <w:sz w:val="18"/>
          <w:szCs w:val="18"/>
        </w:rPr>
        <w:t>68</w:t>
      </w:r>
      <w:r w:rsidRPr="008C0F1C">
        <w:rPr>
          <w:rFonts w:ascii="Arial" w:hAnsi="Arial" w:cs="Arial"/>
          <w:i/>
          <w:iCs/>
          <w:sz w:val="18"/>
          <w:szCs w:val="18"/>
        </w:rPr>
        <w:t>’</w:t>
      </w:r>
      <w:r w:rsidR="00DA709E" w:rsidRPr="008C0F1C">
        <w:rPr>
          <w:rFonts w:ascii="Arial" w:hAnsi="Arial" w:cs="Arial"/>
          <w:i/>
          <w:iCs/>
          <w:sz w:val="18"/>
          <w:szCs w:val="18"/>
        </w:rPr>
        <w:t>i</w:t>
      </w:r>
      <w:r w:rsidRPr="008C0F1C">
        <w:rPr>
          <w:rFonts w:ascii="Arial" w:hAnsi="Arial" w:cs="Arial"/>
          <w:i/>
          <w:iCs/>
          <w:sz w:val="18"/>
          <w:szCs w:val="18"/>
        </w:rPr>
        <w:t xml:space="preserve"> burslu olarak eğitim görmektedir. Koç Üniversitesi'nde öğrenim gören </w:t>
      </w:r>
      <w:r w:rsidR="007B2C46" w:rsidRPr="008C0F1C">
        <w:rPr>
          <w:rFonts w:ascii="Arial" w:hAnsi="Arial" w:cs="Arial"/>
          <w:i/>
          <w:iCs/>
          <w:sz w:val="18"/>
          <w:szCs w:val="18"/>
        </w:rPr>
        <w:t>8</w:t>
      </w:r>
      <w:r w:rsidRPr="008C0F1C">
        <w:rPr>
          <w:rFonts w:ascii="Arial" w:hAnsi="Arial" w:cs="Arial"/>
          <w:i/>
          <w:iCs/>
          <w:sz w:val="18"/>
          <w:szCs w:val="18"/>
        </w:rPr>
        <w:t>.</w:t>
      </w:r>
      <w:r w:rsidR="007B2C46" w:rsidRPr="008C0F1C">
        <w:rPr>
          <w:rFonts w:ascii="Arial" w:hAnsi="Arial" w:cs="Arial"/>
          <w:i/>
          <w:iCs/>
          <w:sz w:val="18"/>
          <w:szCs w:val="18"/>
        </w:rPr>
        <w:t>345</w:t>
      </w:r>
      <w:r w:rsidRPr="008C0F1C">
        <w:rPr>
          <w:rFonts w:ascii="Arial" w:hAnsi="Arial" w:cs="Arial"/>
          <w:i/>
          <w:iCs/>
          <w:sz w:val="18"/>
          <w:szCs w:val="18"/>
        </w:rPr>
        <w:t xml:space="preserve"> öğrenci bulunuyor. Koç Üniversitesi’nin lisans ve yüksek lisans programlarından bugüne değin 1</w:t>
      </w:r>
      <w:r w:rsidR="00DA709E" w:rsidRPr="008C0F1C">
        <w:rPr>
          <w:rFonts w:ascii="Arial" w:hAnsi="Arial" w:cs="Arial"/>
          <w:i/>
          <w:iCs/>
          <w:sz w:val="18"/>
          <w:szCs w:val="18"/>
        </w:rPr>
        <w:t>5</w:t>
      </w:r>
      <w:r w:rsidRPr="008C0F1C">
        <w:rPr>
          <w:rFonts w:ascii="Arial" w:hAnsi="Arial" w:cs="Arial"/>
          <w:i/>
          <w:iCs/>
          <w:sz w:val="18"/>
          <w:szCs w:val="18"/>
        </w:rPr>
        <w:t>.</w:t>
      </w:r>
      <w:r w:rsidR="00DA709E" w:rsidRPr="008C0F1C">
        <w:rPr>
          <w:rFonts w:ascii="Arial" w:hAnsi="Arial" w:cs="Arial"/>
          <w:i/>
          <w:iCs/>
          <w:sz w:val="18"/>
          <w:szCs w:val="18"/>
        </w:rPr>
        <w:t>0</w:t>
      </w:r>
      <w:r w:rsidRPr="008C0F1C">
        <w:rPr>
          <w:rFonts w:ascii="Arial" w:hAnsi="Arial" w:cs="Arial"/>
          <w:i/>
          <w:iCs/>
          <w:sz w:val="18"/>
          <w:szCs w:val="18"/>
        </w:rPr>
        <w:t>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68D29F30" w14:textId="77777777" w:rsidR="00615DE1" w:rsidRPr="008C0F1C" w:rsidRDefault="00615DE1" w:rsidP="00B502C3">
      <w:pPr>
        <w:autoSpaceDE w:val="0"/>
        <w:autoSpaceDN w:val="0"/>
        <w:adjustRightInd w:val="0"/>
        <w:jc w:val="both"/>
        <w:rPr>
          <w:rFonts w:ascii="Arial" w:hAnsi="Arial" w:cs="Arial"/>
          <w:i/>
          <w:iCs/>
          <w:color w:val="000000"/>
          <w:sz w:val="18"/>
          <w:szCs w:val="18"/>
          <w:u w:val="single"/>
        </w:rPr>
      </w:pPr>
    </w:p>
    <w:p w14:paraId="09361471" w14:textId="77777777" w:rsidR="004253FD" w:rsidRDefault="004253FD" w:rsidP="00B502C3">
      <w:pPr>
        <w:autoSpaceDE w:val="0"/>
        <w:autoSpaceDN w:val="0"/>
        <w:adjustRightInd w:val="0"/>
        <w:jc w:val="both"/>
        <w:rPr>
          <w:rFonts w:ascii="Arial" w:hAnsi="Arial" w:cs="Arial"/>
          <w:b/>
          <w:bCs/>
          <w:i/>
          <w:iCs/>
          <w:color w:val="000000"/>
          <w:sz w:val="18"/>
          <w:szCs w:val="18"/>
          <w:u w:val="single"/>
        </w:rPr>
      </w:pPr>
    </w:p>
    <w:p w14:paraId="6E1F46BD" w14:textId="77777777" w:rsidR="004253FD" w:rsidRDefault="004253FD" w:rsidP="00B502C3">
      <w:pPr>
        <w:autoSpaceDE w:val="0"/>
        <w:autoSpaceDN w:val="0"/>
        <w:adjustRightInd w:val="0"/>
        <w:jc w:val="both"/>
        <w:rPr>
          <w:rFonts w:ascii="Arial" w:hAnsi="Arial" w:cs="Arial"/>
          <w:b/>
          <w:bCs/>
          <w:i/>
          <w:iCs/>
          <w:color w:val="000000"/>
          <w:sz w:val="18"/>
          <w:szCs w:val="18"/>
          <w:u w:val="single"/>
        </w:rPr>
      </w:pPr>
    </w:p>
    <w:p w14:paraId="627BF153" w14:textId="77777777" w:rsidR="004253FD" w:rsidRDefault="004253FD" w:rsidP="00B502C3">
      <w:pPr>
        <w:autoSpaceDE w:val="0"/>
        <w:autoSpaceDN w:val="0"/>
        <w:adjustRightInd w:val="0"/>
        <w:jc w:val="both"/>
        <w:rPr>
          <w:rFonts w:ascii="Arial" w:hAnsi="Arial" w:cs="Arial"/>
          <w:b/>
          <w:bCs/>
          <w:i/>
          <w:iCs/>
          <w:color w:val="000000"/>
          <w:sz w:val="18"/>
          <w:szCs w:val="18"/>
          <w:u w:val="single"/>
        </w:rPr>
      </w:pPr>
    </w:p>
    <w:p w14:paraId="58DCEFC7" w14:textId="77777777" w:rsidR="004253FD" w:rsidRDefault="004253FD" w:rsidP="00B502C3">
      <w:pPr>
        <w:autoSpaceDE w:val="0"/>
        <w:autoSpaceDN w:val="0"/>
        <w:adjustRightInd w:val="0"/>
        <w:jc w:val="both"/>
        <w:rPr>
          <w:rFonts w:ascii="Arial" w:hAnsi="Arial" w:cs="Arial"/>
          <w:b/>
          <w:bCs/>
          <w:i/>
          <w:iCs/>
          <w:color w:val="000000"/>
          <w:sz w:val="18"/>
          <w:szCs w:val="18"/>
          <w:u w:val="single"/>
        </w:rPr>
      </w:pPr>
    </w:p>
    <w:p w14:paraId="7331E068" w14:textId="47E5E05B" w:rsidR="00615DE1" w:rsidRPr="008C0F1C" w:rsidRDefault="001C670D" w:rsidP="00B502C3">
      <w:pPr>
        <w:autoSpaceDE w:val="0"/>
        <w:autoSpaceDN w:val="0"/>
        <w:adjustRightInd w:val="0"/>
        <w:jc w:val="both"/>
        <w:rPr>
          <w:rFonts w:ascii="Arial" w:hAnsi="Arial" w:cs="Arial"/>
          <w:b/>
          <w:bCs/>
          <w:i/>
          <w:iCs/>
          <w:color w:val="000000"/>
          <w:sz w:val="18"/>
          <w:szCs w:val="18"/>
        </w:rPr>
      </w:pPr>
      <w:r w:rsidRPr="008C0F1C">
        <w:rPr>
          <w:rFonts w:ascii="Arial" w:hAnsi="Arial" w:cs="Arial"/>
          <w:b/>
          <w:bCs/>
          <w:i/>
          <w:iCs/>
          <w:color w:val="000000"/>
          <w:sz w:val="18"/>
          <w:szCs w:val="18"/>
          <w:u w:val="single"/>
        </w:rPr>
        <w:t>Doç. Dr. Erdem Yörük</w:t>
      </w:r>
      <w:r w:rsidR="00615DE1" w:rsidRPr="008C0F1C">
        <w:rPr>
          <w:rFonts w:ascii="Arial" w:hAnsi="Arial" w:cs="Arial"/>
          <w:b/>
          <w:bCs/>
          <w:i/>
          <w:iCs/>
          <w:color w:val="000000"/>
          <w:sz w:val="18"/>
          <w:szCs w:val="18"/>
          <w:u w:val="single"/>
        </w:rPr>
        <w:t xml:space="preserve"> Kimdir?</w:t>
      </w:r>
    </w:p>
    <w:p w14:paraId="5B7AEC2B" w14:textId="77777777" w:rsidR="00615DE1" w:rsidRPr="008C0F1C" w:rsidRDefault="00615DE1" w:rsidP="00B502C3">
      <w:pPr>
        <w:autoSpaceDE w:val="0"/>
        <w:autoSpaceDN w:val="0"/>
        <w:adjustRightInd w:val="0"/>
        <w:jc w:val="both"/>
        <w:rPr>
          <w:rFonts w:ascii="Arial" w:hAnsi="Arial" w:cs="Arial"/>
          <w:i/>
          <w:iCs/>
          <w:color w:val="000000"/>
          <w:sz w:val="18"/>
          <w:szCs w:val="18"/>
        </w:rPr>
      </w:pPr>
    </w:p>
    <w:p w14:paraId="067C707A" w14:textId="0AD9D9E0" w:rsidR="003F4BA8" w:rsidRPr="008C0F1C" w:rsidRDefault="003F4BA8" w:rsidP="00B502C3">
      <w:pPr>
        <w:jc w:val="both"/>
        <w:rPr>
          <w:rFonts w:ascii="Arial" w:eastAsia="Times New Roman" w:hAnsi="Arial" w:cs="Arial"/>
          <w:i/>
          <w:iCs/>
          <w:color w:val="000000"/>
          <w:sz w:val="18"/>
          <w:szCs w:val="18"/>
        </w:rPr>
      </w:pPr>
      <w:r w:rsidRPr="008C0F1C">
        <w:rPr>
          <w:rFonts w:ascii="Arial" w:eastAsia="Times New Roman" w:hAnsi="Arial" w:cs="Arial"/>
          <w:i/>
          <w:iCs/>
          <w:color w:val="000000"/>
          <w:sz w:val="18"/>
          <w:szCs w:val="18"/>
        </w:rPr>
        <w:t xml:space="preserve">Doç. Dr. Erdem Yörük, Koç Üniversitesi Sosyoloji Bölümü’nde doçent doktor ve aynı zamanda Oxford Üniversitesi'nde Sosyal Politika Bölümü’nde görev yapmaktadır. Johns Hopkins Üniversitesi Sosyoloji Bölümü'nden doktora (2012), Boğaziçi Üniversitesi'nden sosyoloji alanında yüksek lisans ve elektrik-elektronik mühendisliği alanında lisans derecelerine sahiptir. Çalışmaları hesaplamalı sosyal bilimler, sosyal refah ve sosyal politika, sosyal hareketler, politik sosyoloji, karşılaştırmalı ve tarihsel sosyoloji üzerine odaklanmaktadır. Koç Üniversitesi Hesaplamalı Sosyal Bilimler Yüksek Lisans Programı’nın Koordinatörüdür. Çalışmaları şu ana kadar ABD Ulusal Bilim Vakfı (NSF), Ford Vakfı, Avrupa Komisyonu Marie </w:t>
      </w:r>
      <w:proofErr w:type="spellStart"/>
      <w:r w:rsidRPr="008C0F1C">
        <w:rPr>
          <w:rFonts w:ascii="Arial" w:eastAsia="Times New Roman" w:hAnsi="Arial" w:cs="Arial"/>
          <w:i/>
          <w:iCs/>
          <w:color w:val="000000"/>
          <w:sz w:val="18"/>
          <w:szCs w:val="18"/>
        </w:rPr>
        <w:t>Curie</w:t>
      </w:r>
      <w:proofErr w:type="spellEnd"/>
      <w:r w:rsidRPr="008C0F1C">
        <w:rPr>
          <w:rFonts w:ascii="Arial" w:eastAsia="Times New Roman" w:hAnsi="Arial" w:cs="Arial"/>
          <w:i/>
          <w:iCs/>
          <w:color w:val="000000"/>
          <w:sz w:val="18"/>
          <w:szCs w:val="18"/>
        </w:rPr>
        <w:t xml:space="preserve"> CIG, Avrupa Komisyonu </w:t>
      </w:r>
      <w:proofErr w:type="spellStart"/>
      <w:r w:rsidRPr="008C0F1C">
        <w:rPr>
          <w:rFonts w:ascii="Arial" w:eastAsia="Times New Roman" w:hAnsi="Arial" w:cs="Arial"/>
          <w:i/>
          <w:iCs/>
          <w:color w:val="000000"/>
          <w:sz w:val="18"/>
          <w:szCs w:val="18"/>
        </w:rPr>
        <w:t>Twinning</w:t>
      </w:r>
      <w:proofErr w:type="spellEnd"/>
      <w:r w:rsidRPr="008C0F1C">
        <w:rPr>
          <w:rFonts w:ascii="Arial" w:eastAsia="Times New Roman" w:hAnsi="Arial" w:cs="Arial"/>
          <w:i/>
          <w:iCs/>
          <w:color w:val="000000"/>
          <w:sz w:val="18"/>
          <w:szCs w:val="18"/>
        </w:rPr>
        <w:t xml:space="preserve"> Fonu, Avrupa Araştırma Konseyi (ERC) ve Bilim Akademisi BAGEP tarafından desteklenmiştir. Makaleleri </w:t>
      </w:r>
      <w:proofErr w:type="spellStart"/>
      <w:r w:rsidRPr="008C0F1C">
        <w:rPr>
          <w:rFonts w:ascii="Arial" w:eastAsia="Times New Roman" w:hAnsi="Arial" w:cs="Arial"/>
          <w:i/>
          <w:iCs/>
          <w:color w:val="000000"/>
          <w:sz w:val="18"/>
          <w:szCs w:val="18"/>
        </w:rPr>
        <w:t>Governance</w:t>
      </w:r>
      <w:proofErr w:type="spellEnd"/>
      <w:r w:rsidRPr="008C0F1C">
        <w:rPr>
          <w:rFonts w:ascii="Arial" w:eastAsia="Times New Roman" w:hAnsi="Arial" w:cs="Arial"/>
          <w:i/>
          <w:iCs/>
          <w:color w:val="000000"/>
          <w:sz w:val="18"/>
          <w:szCs w:val="18"/>
        </w:rPr>
        <w:t xml:space="preserve">, World Development, </w:t>
      </w:r>
      <w:proofErr w:type="spellStart"/>
      <w:r w:rsidRPr="008C0F1C">
        <w:rPr>
          <w:rFonts w:ascii="Arial" w:eastAsia="Times New Roman" w:hAnsi="Arial" w:cs="Arial"/>
          <w:i/>
          <w:iCs/>
          <w:color w:val="000000"/>
          <w:sz w:val="18"/>
          <w:szCs w:val="18"/>
        </w:rPr>
        <w:t>Politics</w:t>
      </w:r>
      <w:proofErr w:type="spellEnd"/>
      <w:r w:rsidRPr="008C0F1C">
        <w:rPr>
          <w:rFonts w:ascii="Arial" w:eastAsia="Times New Roman" w:hAnsi="Arial" w:cs="Arial"/>
          <w:i/>
          <w:iCs/>
          <w:color w:val="000000"/>
          <w:sz w:val="18"/>
          <w:szCs w:val="18"/>
        </w:rPr>
        <w:t xml:space="preserve"> &amp; </w:t>
      </w:r>
      <w:proofErr w:type="spellStart"/>
      <w:r w:rsidRPr="008C0F1C">
        <w:rPr>
          <w:rFonts w:ascii="Arial" w:eastAsia="Times New Roman" w:hAnsi="Arial" w:cs="Arial"/>
          <w:i/>
          <w:iCs/>
          <w:color w:val="000000"/>
          <w:sz w:val="18"/>
          <w:szCs w:val="18"/>
        </w:rPr>
        <w:t>Society</w:t>
      </w:r>
      <w:proofErr w:type="spellEnd"/>
      <w:r w:rsidRPr="008C0F1C">
        <w:rPr>
          <w:rFonts w:ascii="Arial" w:eastAsia="Times New Roman" w:hAnsi="Arial" w:cs="Arial"/>
          <w:i/>
          <w:iCs/>
          <w:color w:val="000000"/>
          <w:sz w:val="18"/>
          <w:szCs w:val="18"/>
        </w:rPr>
        <w:t xml:space="preserve">, New </w:t>
      </w:r>
      <w:proofErr w:type="spellStart"/>
      <w:r w:rsidRPr="008C0F1C">
        <w:rPr>
          <w:rFonts w:ascii="Arial" w:eastAsia="Times New Roman" w:hAnsi="Arial" w:cs="Arial"/>
          <w:i/>
          <w:iCs/>
          <w:color w:val="000000"/>
          <w:sz w:val="18"/>
          <w:szCs w:val="18"/>
        </w:rPr>
        <w:t>Left</w:t>
      </w:r>
      <w:proofErr w:type="spellEnd"/>
      <w:r w:rsidRPr="008C0F1C">
        <w:rPr>
          <w:rFonts w:ascii="Arial" w:eastAsia="Times New Roman" w:hAnsi="Arial" w:cs="Arial"/>
          <w:i/>
          <w:iCs/>
          <w:color w:val="000000"/>
          <w:sz w:val="18"/>
          <w:szCs w:val="18"/>
        </w:rPr>
        <w:t xml:space="preserve"> </w:t>
      </w:r>
      <w:proofErr w:type="spellStart"/>
      <w:r w:rsidRPr="008C0F1C">
        <w:rPr>
          <w:rFonts w:ascii="Arial" w:eastAsia="Times New Roman" w:hAnsi="Arial" w:cs="Arial"/>
          <w:i/>
          <w:iCs/>
          <w:color w:val="000000"/>
          <w:sz w:val="18"/>
          <w:szCs w:val="18"/>
        </w:rPr>
        <w:t>Review</w:t>
      </w:r>
      <w:proofErr w:type="spellEnd"/>
      <w:r w:rsidRPr="008C0F1C">
        <w:rPr>
          <w:rFonts w:ascii="Arial" w:eastAsia="Times New Roman" w:hAnsi="Arial" w:cs="Arial"/>
          <w:i/>
          <w:iCs/>
          <w:color w:val="000000"/>
          <w:sz w:val="18"/>
          <w:szCs w:val="18"/>
        </w:rPr>
        <w:t xml:space="preserve">, </w:t>
      </w:r>
      <w:proofErr w:type="spellStart"/>
      <w:r w:rsidRPr="008C0F1C">
        <w:rPr>
          <w:rFonts w:ascii="Arial" w:eastAsia="Times New Roman" w:hAnsi="Arial" w:cs="Arial"/>
          <w:i/>
          <w:iCs/>
          <w:color w:val="000000"/>
          <w:sz w:val="18"/>
          <w:szCs w:val="18"/>
        </w:rPr>
        <w:t>Current</w:t>
      </w:r>
      <w:proofErr w:type="spellEnd"/>
      <w:r w:rsidRPr="008C0F1C">
        <w:rPr>
          <w:rFonts w:ascii="Arial" w:eastAsia="Times New Roman" w:hAnsi="Arial" w:cs="Arial"/>
          <w:i/>
          <w:iCs/>
          <w:color w:val="000000"/>
          <w:sz w:val="18"/>
          <w:szCs w:val="18"/>
        </w:rPr>
        <w:t xml:space="preserve"> </w:t>
      </w:r>
      <w:proofErr w:type="spellStart"/>
      <w:r w:rsidRPr="008C0F1C">
        <w:rPr>
          <w:rFonts w:ascii="Arial" w:eastAsia="Times New Roman" w:hAnsi="Arial" w:cs="Arial"/>
          <w:i/>
          <w:iCs/>
          <w:color w:val="000000"/>
          <w:sz w:val="18"/>
          <w:szCs w:val="18"/>
        </w:rPr>
        <w:t>Sociology</w:t>
      </w:r>
      <w:proofErr w:type="spellEnd"/>
      <w:r w:rsidRPr="008C0F1C">
        <w:rPr>
          <w:rFonts w:ascii="Arial" w:eastAsia="Times New Roman" w:hAnsi="Arial" w:cs="Arial"/>
          <w:i/>
          <w:iCs/>
          <w:color w:val="000000"/>
          <w:sz w:val="18"/>
          <w:szCs w:val="18"/>
        </w:rPr>
        <w:t xml:space="preserve">, South </w:t>
      </w:r>
      <w:proofErr w:type="spellStart"/>
      <w:r w:rsidRPr="008C0F1C">
        <w:rPr>
          <w:rFonts w:ascii="Arial" w:eastAsia="Times New Roman" w:hAnsi="Arial" w:cs="Arial"/>
          <w:i/>
          <w:iCs/>
          <w:color w:val="000000"/>
          <w:sz w:val="18"/>
          <w:szCs w:val="18"/>
        </w:rPr>
        <w:t>Atlantic</w:t>
      </w:r>
      <w:proofErr w:type="spellEnd"/>
      <w:r w:rsidRPr="008C0F1C">
        <w:rPr>
          <w:rFonts w:ascii="Arial" w:eastAsia="Times New Roman" w:hAnsi="Arial" w:cs="Arial"/>
          <w:i/>
          <w:iCs/>
          <w:color w:val="000000"/>
          <w:sz w:val="18"/>
          <w:szCs w:val="18"/>
        </w:rPr>
        <w:t xml:space="preserve"> </w:t>
      </w:r>
      <w:proofErr w:type="spellStart"/>
      <w:r w:rsidRPr="008C0F1C">
        <w:rPr>
          <w:rFonts w:ascii="Arial" w:eastAsia="Times New Roman" w:hAnsi="Arial" w:cs="Arial"/>
          <w:i/>
          <w:iCs/>
          <w:color w:val="000000"/>
          <w:sz w:val="18"/>
          <w:szCs w:val="18"/>
        </w:rPr>
        <w:t>Quarterly</w:t>
      </w:r>
      <w:proofErr w:type="spellEnd"/>
      <w:r w:rsidRPr="008C0F1C">
        <w:rPr>
          <w:rFonts w:ascii="Arial" w:eastAsia="Times New Roman" w:hAnsi="Arial" w:cs="Arial"/>
          <w:i/>
          <w:iCs/>
          <w:color w:val="000000"/>
          <w:sz w:val="18"/>
          <w:szCs w:val="18"/>
        </w:rPr>
        <w:t xml:space="preserve">, International </w:t>
      </w:r>
      <w:proofErr w:type="spellStart"/>
      <w:r w:rsidRPr="008C0F1C">
        <w:rPr>
          <w:rFonts w:ascii="Arial" w:eastAsia="Times New Roman" w:hAnsi="Arial" w:cs="Arial"/>
          <w:i/>
          <w:iCs/>
          <w:color w:val="000000"/>
          <w:sz w:val="18"/>
          <w:szCs w:val="18"/>
        </w:rPr>
        <w:t>Journal</w:t>
      </w:r>
      <w:proofErr w:type="spellEnd"/>
      <w:r w:rsidRPr="008C0F1C">
        <w:rPr>
          <w:rFonts w:ascii="Arial" w:eastAsia="Times New Roman" w:hAnsi="Arial" w:cs="Arial"/>
          <w:i/>
          <w:iCs/>
          <w:color w:val="000000"/>
          <w:sz w:val="18"/>
          <w:szCs w:val="18"/>
        </w:rPr>
        <w:t xml:space="preserve"> of </w:t>
      </w:r>
      <w:proofErr w:type="spellStart"/>
      <w:r w:rsidRPr="008C0F1C">
        <w:rPr>
          <w:rFonts w:ascii="Arial" w:eastAsia="Times New Roman" w:hAnsi="Arial" w:cs="Arial"/>
          <w:i/>
          <w:iCs/>
          <w:color w:val="000000"/>
          <w:sz w:val="18"/>
          <w:szCs w:val="18"/>
        </w:rPr>
        <w:t>Communication</w:t>
      </w:r>
      <w:proofErr w:type="spellEnd"/>
      <w:r w:rsidRPr="008C0F1C">
        <w:rPr>
          <w:rFonts w:ascii="Arial" w:eastAsia="Times New Roman" w:hAnsi="Arial" w:cs="Arial"/>
          <w:i/>
          <w:iCs/>
          <w:color w:val="000000"/>
          <w:sz w:val="18"/>
          <w:szCs w:val="18"/>
        </w:rPr>
        <w:t xml:space="preserve"> gibi dergilerde yayımlanmıştır ve </w:t>
      </w:r>
      <w:r w:rsidR="007B2C46" w:rsidRPr="008C0F1C">
        <w:rPr>
          <w:rFonts w:ascii="Arial" w:eastAsia="Times New Roman" w:hAnsi="Arial" w:cs="Arial"/>
          <w:i/>
          <w:iCs/>
          <w:color w:val="000000"/>
          <w:sz w:val="18"/>
          <w:szCs w:val="18"/>
        </w:rPr>
        <w:t>“</w:t>
      </w:r>
      <w:proofErr w:type="spellStart"/>
      <w:r w:rsidRPr="008C0F1C">
        <w:rPr>
          <w:rFonts w:ascii="Arial" w:eastAsia="Times New Roman" w:hAnsi="Arial" w:cs="Arial"/>
          <w:i/>
          <w:iCs/>
          <w:color w:val="000000"/>
          <w:sz w:val="18"/>
          <w:szCs w:val="18"/>
        </w:rPr>
        <w:t>The</w:t>
      </w:r>
      <w:proofErr w:type="spellEnd"/>
      <w:r w:rsidRPr="008C0F1C">
        <w:rPr>
          <w:rFonts w:ascii="Arial" w:eastAsia="Times New Roman" w:hAnsi="Arial" w:cs="Arial"/>
          <w:i/>
          <w:iCs/>
          <w:color w:val="000000"/>
          <w:sz w:val="18"/>
          <w:szCs w:val="18"/>
        </w:rPr>
        <w:t xml:space="preserve"> </w:t>
      </w:r>
      <w:proofErr w:type="spellStart"/>
      <w:r w:rsidRPr="008C0F1C">
        <w:rPr>
          <w:rFonts w:ascii="Arial" w:eastAsia="Times New Roman" w:hAnsi="Arial" w:cs="Arial"/>
          <w:i/>
          <w:iCs/>
          <w:color w:val="000000"/>
          <w:sz w:val="18"/>
          <w:szCs w:val="18"/>
        </w:rPr>
        <w:t>Politics</w:t>
      </w:r>
      <w:proofErr w:type="spellEnd"/>
      <w:r w:rsidRPr="008C0F1C">
        <w:rPr>
          <w:rFonts w:ascii="Arial" w:eastAsia="Times New Roman" w:hAnsi="Arial" w:cs="Arial"/>
          <w:i/>
          <w:iCs/>
          <w:color w:val="000000"/>
          <w:sz w:val="18"/>
          <w:szCs w:val="18"/>
        </w:rPr>
        <w:t xml:space="preserve"> of </w:t>
      </w:r>
      <w:proofErr w:type="spellStart"/>
      <w:r w:rsidRPr="008C0F1C">
        <w:rPr>
          <w:rFonts w:ascii="Arial" w:eastAsia="Times New Roman" w:hAnsi="Arial" w:cs="Arial"/>
          <w:i/>
          <w:iCs/>
          <w:color w:val="000000"/>
          <w:sz w:val="18"/>
          <w:szCs w:val="18"/>
        </w:rPr>
        <w:t>the</w:t>
      </w:r>
      <w:proofErr w:type="spellEnd"/>
      <w:r w:rsidRPr="008C0F1C">
        <w:rPr>
          <w:rFonts w:ascii="Arial" w:eastAsia="Times New Roman" w:hAnsi="Arial" w:cs="Arial"/>
          <w:i/>
          <w:iCs/>
          <w:color w:val="000000"/>
          <w:sz w:val="18"/>
          <w:szCs w:val="18"/>
        </w:rPr>
        <w:t xml:space="preserve"> </w:t>
      </w:r>
      <w:proofErr w:type="spellStart"/>
      <w:r w:rsidRPr="008C0F1C">
        <w:rPr>
          <w:rFonts w:ascii="Arial" w:eastAsia="Times New Roman" w:hAnsi="Arial" w:cs="Arial"/>
          <w:i/>
          <w:iCs/>
          <w:color w:val="000000"/>
          <w:sz w:val="18"/>
          <w:szCs w:val="18"/>
        </w:rPr>
        <w:t>Welfare</w:t>
      </w:r>
      <w:proofErr w:type="spellEnd"/>
      <w:r w:rsidRPr="008C0F1C">
        <w:rPr>
          <w:rFonts w:ascii="Arial" w:eastAsia="Times New Roman" w:hAnsi="Arial" w:cs="Arial"/>
          <w:i/>
          <w:iCs/>
          <w:color w:val="000000"/>
          <w:sz w:val="18"/>
          <w:szCs w:val="18"/>
        </w:rPr>
        <w:t xml:space="preserve"> </w:t>
      </w:r>
      <w:proofErr w:type="spellStart"/>
      <w:r w:rsidRPr="008C0F1C">
        <w:rPr>
          <w:rFonts w:ascii="Arial" w:eastAsia="Times New Roman" w:hAnsi="Arial" w:cs="Arial"/>
          <w:i/>
          <w:iCs/>
          <w:color w:val="000000"/>
          <w:sz w:val="18"/>
          <w:szCs w:val="18"/>
        </w:rPr>
        <w:t>State</w:t>
      </w:r>
      <w:proofErr w:type="spellEnd"/>
      <w:r w:rsidRPr="008C0F1C">
        <w:rPr>
          <w:rFonts w:ascii="Arial" w:eastAsia="Times New Roman" w:hAnsi="Arial" w:cs="Arial"/>
          <w:i/>
          <w:iCs/>
          <w:color w:val="000000"/>
          <w:sz w:val="18"/>
          <w:szCs w:val="18"/>
        </w:rPr>
        <w:t xml:space="preserve"> in </w:t>
      </w:r>
      <w:proofErr w:type="spellStart"/>
      <w:r w:rsidRPr="008C0F1C">
        <w:rPr>
          <w:rFonts w:ascii="Arial" w:eastAsia="Times New Roman" w:hAnsi="Arial" w:cs="Arial"/>
          <w:i/>
          <w:iCs/>
          <w:color w:val="000000"/>
          <w:sz w:val="18"/>
          <w:szCs w:val="18"/>
        </w:rPr>
        <w:t>Turkey</w:t>
      </w:r>
      <w:proofErr w:type="spellEnd"/>
      <w:r w:rsidR="007B2C46" w:rsidRPr="008C0F1C">
        <w:rPr>
          <w:rFonts w:ascii="Arial" w:eastAsia="Times New Roman" w:hAnsi="Arial" w:cs="Arial"/>
          <w:i/>
          <w:iCs/>
          <w:color w:val="000000"/>
          <w:sz w:val="18"/>
          <w:szCs w:val="18"/>
        </w:rPr>
        <w:t>”</w:t>
      </w:r>
      <w:r w:rsidRPr="008C0F1C">
        <w:rPr>
          <w:rFonts w:ascii="Arial" w:eastAsia="Times New Roman" w:hAnsi="Arial" w:cs="Arial"/>
          <w:i/>
          <w:iCs/>
          <w:color w:val="000000"/>
          <w:sz w:val="18"/>
          <w:szCs w:val="18"/>
        </w:rPr>
        <w:t xml:space="preserve">, adlı kitabı </w:t>
      </w:r>
      <w:proofErr w:type="spellStart"/>
      <w:r w:rsidRPr="008C0F1C">
        <w:rPr>
          <w:rFonts w:ascii="Arial" w:eastAsia="Times New Roman" w:hAnsi="Arial" w:cs="Arial"/>
          <w:i/>
          <w:iCs/>
          <w:color w:val="000000"/>
          <w:sz w:val="18"/>
          <w:szCs w:val="18"/>
        </w:rPr>
        <w:t>University</w:t>
      </w:r>
      <w:proofErr w:type="spellEnd"/>
      <w:r w:rsidRPr="008C0F1C">
        <w:rPr>
          <w:rFonts w:ascii="Arial" w:eastAsia="Times New Roman" w:hAnsi="Arial" w:cs="Arial"/>
          <w:i/>
          <w:iCs/>
          <w:color w:val="000000"/>
          <w:sz w:val="18"/>
          <w:szCs w:val="18"/>
        </w:rPr>
        <w:t xml:space="preserve"> of Michigan </w:t>
      </w:r>
      <w:proofErr w:type="spellStart"/>
      <w:r w:rsidRPr="008C0F1C">
        <w:rPr>
          <w:rFonts w:ascii="Arial" w:eastAsia="Times New Roman" w:hAnsi="Arial" w:cs="Arial"/>
          <w:i/>
          <w:iCs/>
          <w:color w:val="000000"/>
          <w:sz w:val="18"/>
          <w:szCs w:val="18"/>
        </w:rPr>
        <w:t>Press</w:t>
      </w:r>
      <w:proofErr w:type="spellEnd"/>
      <w:r w:rsidRPr="008C0F1C">
        <w:rPr>
          <w:rFonts w:ascii="Arial" w:eastAsia="Times New Roman" w:hAnsi="Arial" w:cs="Arial"/>
          <w:i/>
          <w:iCs/>
          <w:color w:val="000000"/>
          <w:sz w:val="18"/>
          <w:szCs w:val="18"/>
        </w:rPr>
        <w:t xml:space="preserve"> tarafından yayıma sunulmuştur.</w:t>
      </w:r>
    </w:p>
    <w:p w14:paraId="33DECD30" w14:textId="77777777" w:rsidR="00DC35E4" w:rsidRPr="008C0F1C" w:rsidRDefault="00DC35E4" w:rsidP="00B502C3">
      <w:pPr>
        <w:jc w:val="both"/>
        <w:rPr>
          <w:rFonts w:ascii="Arial" w:eastAsia="Times New Roman" w:hAnsi="Arial" w:cs="Arial"/>
          <w:i/>
          <w:iCs/>
          <w:color w:val="000000"/>
          <w:sz w:val="18"/>
          <w:szCs w:val="18"/>
        </w:rPr>
      </w:pPr>
    </w:p>
    <w:p w14:paraId="668645A5" w14:textId="30D69A00" w:rsidR="0086590B" w:rsidRPr="008C0F1C" w:rsidRDefault="0086590B" w:rsidP="00B502C3">
      <w:pPr>
        <w:jc w:val="both"/>
        <w:rPr>
          <w:rFonts w:ascii="Arial" w:eastAsia="Times New Roman" w:hAnsi="Arial" w:cs="Arial"/>
          <w:i/>
          <w:iCs/>
          <w:color w:val="000000"/>
          <w:sz w:val="18"/>
          <w:szCs w:val="18"/>
        </w:rPr>
      </w:pPr>
      <w:r w:rsidRPr="008C0F1C">
        <w:rPr>
          <w:rFonts w:ascii="Arial" w:eastAsia="Times New Roman" w:hAnsi="Arial" w:cs="Arial"/>
          <w:i/>
          <w:iCs/>
          <w:color w:val="000000"/>
          <w:sz w:val="18"/>
          <w:szCs w:val="18"/>
        </w:rPr>
        <w:t>Erdem Yörük ve araştırmalarına ilişkin ayrıntılı bilgi için</w:t>
      </w:r>
      <w:r w:rsidR="00F947E7" w:rsidRPr="008C0F1C">
        <w:rPr>
          <w:rFonts w:ascii="Arial" w:eastAsia="Times New Roman" w:hAnsi="Arial" w:cs="Arial"/>
          <w:i/>
          <w:iCs/>
          <w:color w:val="000000"/>
          <w:sz w:val="18"/>
          <w:szCs w:val="18"/>
        </w:rPr>
        <w:t xml:space="preserve">; </w:t>
      </w:r>
      <w:hyperlink r:id="rId9" w:history="1">
        <w:r w:rsidRPr="008C0F1C">
          <w:rPr>
            <w:rStyle w:val="Kpr"/>
            <w:rFonts w:ascii="Arial" w:eastAsia="Times New Roman" w:hAnsi="Arial" w:cs="Arial"/>
            <w:i/>
            <w:iCs/>
            <w:sz w:val="18"/>
            <w:szCs w:val="18"/>
          </w:rPr>
          <w:t>https://emw.ku.edu.tr/</w:t>
        </w:r>
      </w:hyperlink>
      <w:r w:rsidRPr="008C0F1C">
        <w:rPr>
          <w:rFonts w:ascii="Arial" w:eastAsia="Times New Roman" w:hAnsi="Arial" w:cs="Arial"/>
          <w:i/>
          <w:iCs/>
          <w:color w:val="000000"/>
          <w:sz w:val="18"/>
          <w:szCs w:val="18"/>
        </w:rPr>
        <w:t xml:space="preserve"> </w:t>
      </w:r>
    </w:p>
    <w:p w14:paraId="6F0CDCED" w14:textId="77777777" w:rsidR="0086590B" w:rsidRPr="008C0F1C" w:rsidRDefault="0086590B" w:rsidP="00B502C3">
      <w:pPr>
        <w:jc w:val="both"/>
        <w:rPr>
          <w:rFonts w:ascii="Arial" w:eastAsia="Times New Roman" w:hAnsi="Arial" w:cs="Arial"/>
          <w:i/>
          <w:iCs/>
          <w:color w:val="000000"/>
          <w:sz w:val="18"/>
          <w:szCs w:val="18"/>
        </w:rPr>
      </w:pPr>
    </w:p>
    <w:p w14:paraId="2BF4054C" w14:textId="77777777" w:rsidR="0086590B" w:rsidRPr="008C0F1C" w:rsidRDefault="0086590B" w:rsidP="00B502C3">
      <w:pPr>
        <w:jc w:val="both"/>
        <w:rPr>
          <w:rFonts w:ascii="Arial" w:eastAsia="Times New Roman" w:hAnsi="Arial" w:cs="Arial"/>
          <w:i/>
          <w:iCs/>
          <w:color w:val="000000"/>
          <w:sz w:val="18"/>
          <w:szCs w:val="18"/>
        </w:rPr>
      </w:pPr>
    </w:p>
    <w:p w14:paraId="1145E384" w14:textId="482AC5D3" w:rsidR="00615DE1" w:rsidRPr="008C0F1C" w:rsidRDefault="00615DE1" w:rsidP="00B502C3">
      <w:pPr>
        <w:jc w:val="both"/>
        <w:rPr>
          <w:rFonts w:ascii="Arial" w:eastAsia="Times New Roman" w:hAnsi="Arial" w:cs="Arial"/>
          <w:i/>
          <w:iCs/>
          <w:color w:val="000000"/>
          <w:sz w:val="18"/>
          <w:szCs w:val="18"/>
        </w:rPr>
      </w:pPr>
      <w:r w:rsidRPr="008C0F1C">
        <w:rPr>
          <w:rFonts w:ascii="Arial" w:hAnsi="Arial" w:cs="Arial"/>
          <w:b/>
          <w:bCs/>
          <w:i/>
          <w:iCs/>
          <w:color w:val="000000"/>
          <w:sz w:val="18"/>
          <w:szCs w:val="18"/>
          <w:u w:val="single" w:color="000000"/>
        </w:rPr>
        <w:t>ERC desteği nedir?</w:t>
      </w:r>
    </w:p>
    <w:p w14:paraId="4135F26E" w14:textId="77777777" w:rsidR="00615DE1" w:rsidRPr="008C0F1C" w:rsidRDefault="00615DE1" w:rsidP="00B502C3">
      <w:pPr>
        <w:autoSpaceDE w:val="0"/>
        <w:autoSpaceDN w:val="0"/>
        <w:adjustRightInd w:val="0"/>
        <w:jc w:val="both"/>
        <w:rPr>
          <w:rFonts w:ascii="Arial" w:hAnsi="Arial" w:cs="Arial"/>
          <w:i/>
          <w:iCs/>
          <w:color w:val="000000"/>
          <w:sz w:val="18"/>
          <w:szCs w:val="18"/>
          <w:u w:color="000000"/>
        </w:rPr>
      </w:pPr>
    </w:p>
    <w:p w14:paraId="4DA237A2" w14:textId="664D9B02" w:rsidR="00615DE1" w:rsidRPr="008C0F1C" w:rsidRDefault="00615DE1" w:rsidP="00B502C3">
      <w:pPr>
        <w:autoSpaceDE w:val="0"/>
        <w:autoSpaceDN w:val="0"/>
        <w:adjustRightInd w:val="0"/>
        <w:jc w:val="both"/>
        <w:rPr>
          <w:rFonts w:ascii="Arial" w:hAnsi="Arial" w:cs="Arial"/>
          <w:i/>
          <w:iCs/>
          <w:color w:val="000000"/>
          <w:sz w:val="18"/>
          <w:szCs w:val="18"/>
          <w:u w:color="000000"/>
        </w:rPr>
      </w:pPr>
      <w:r w:rsidRPr="008C0F1C">
        <w:rPr>
          <w:rFonts w:ascii="Arial" w:hAnsi="Arial" w:cs="Arial"/>
          <w:i/>
          <w:iCs/>
          <w:color w:val="000000"/>
          <w:sz w:val="18"/>
          <w:szCs w:val="18"/>
          <w:u w:color="000000"/>
        </w:rPr>
        <w:t xml:space="preserve">Avrupa Araştırma </w:t>
      </w:r>
      <w:r w:rsidR="001B5C98" w:rsidRPr="008C0F1C">
        <w:rPr>
          <w:rFonts w:ascii="Arial" w:hAnsi="Arial" w:cs="Arial"/>
          <w:i/>
          <w:iCs/>
          <w:color w:val="000000"/>
          <w:sz w:val="18"/>
          <w:szCs w:val="18"/>
          <w:u w:color="000000"/>
        </w:rPr>
        <w:t>Konseyi-</w:t>
      </w:r>
      <w:r w:rsidRPr="008C0F1C">
        <w:rPr>
          <w:rFonts w:ascii="Arial" w:hAnsi="Arial" w:cs="Arial"/>
          <w:i/>
          <w:iCs/>
          <w:color w:val="000000"/>
          <w:sz w:val="18"/>
          <w:szCs w:val="18"/>
          <w:u w:color="000000"/>
        </w:rPr>
        <w:t xml:space="preserve"> </w:t>
      </w:r>
      <w:proofErr w:type="spellStart"/>
      <w:r w:rsidRPr="008C0F1C">
        <w:rPr>
          <w:rFonts w:ascii="Arial" w:hAnsi="Arial" w:cs="Arial"/>
          <w:i/>
          <w:iCs/>
          <w:color w:val="000000"/>
          <w:sz w:val="18"/>
          <w:szCs w:val="18"/>
          <w:u w:color="000000"/>
        </w:rPr>
        <w:t>European</w:t>
      </w:r>
      <w:proofErr w:type="spellEnd"/>
      <w:r w:rsidRPr="008C0F1C">
        <w:rPr>
          <w:rFonts w:ascii="Arial" w:hAnsi="Arial" w:cs="Arial"/>
          <w:i/>
          <w:iCs/>
          <w:color w:val="000000"/>
          <w:sz w:val="18"/>
          <w:szCs w:val="18"/>
          <w:u w:color="000000"/>
        </w:rPr>
        <w:t xml:space="preserve"> </w:t>
      </w:r>
      <w:proofErr w:type="spellStart"/>
      <w:r w:rsidRPr="008C0F1C">
        <w:rPr>
          <w:rFonts w:ascii="Arial" w:hAnsi="Arial" w:cs="Arial"/>
          <w:i/>
          <w:iCs/>
          <w:color w:val="000000"/>
          <w:sz w:val="18"/>
          <w:szCs w:val="18"/>
          <w:u w:color="000000"/>
        </w:rPr>
        <w:t>Research</w:t>
      </w:r>
      <w:proofErr w:type="spellEnd"/>
      <w:r w:rsidRPr="008C0F1C">
        <w:rPr>
          <w:rFonts w:ascii="Arial" w:hAnsi="Arial" w:cs="Arial"/>
          <w:i/>
          <w:iCs/>
          <w:color w:val="000000"/>
          <w:sz w:val="18"/>
          <w:szCs w:val="18"/>
          <w:u w:color="000000"/>
        </w:rPr>
        <w:t xml:space="preserve"> </w:t>
      </w:r>
      <w:proofErr w:type="spellStart"/>
      <w:r w:rsidRPr="008C0F1C">
        <w:rPr>
          <w:rFonts w:ascii="Arial" w:hAnsi="Arial" w:cs="Arial"/>
          <w:i/>
          <w:iCs/>
          <w:color w:val="000000"/>
          <w:sz w:val="18"/>
          <w:szCs w:val="18"/>
          <w:u w:color="000000"/>
        </w:rPr>
        <w:t>Council</w:t>
      </w:r>
      <w:proofErr w:type="spellEnd"/>
      <w:r w:rsidRPr="008C0F1C">
        <w:rPr>
          <w:rFonts w:ascii="Arial" w:hAnsi="Arial" w:cs="Arial"/>
          <w:i/>
          <w:iCs/>
          <w:color w:val="000000"/>
          <w:sz w:val="18"/>
          <w:szCs w:val="18"/>
          <w:u w:color="000000"/>
        </w:rPr>
        <w:t xml:space="preserve"> (ERC</w:t>
      </w:r>
      <w:r w:rsidR="001B5C98" w:rsidRPr="008C0F1C">
        <w:rPr>
          <w:rFonts w:ascii="Arial" w:hAnsi="Arial" w:cs="Arial"/>
          <w:i/>
          <w:iCs/>
          <w:color w:val="000000"/>
          <w:sz w:val="18"/>
          <w:szCs w:val="18"/>
          <w:u w:color="000000"/>
        </w:rPr>
        <w:t>)-</w:t>
      </w:r>
      <w:r w:rsidRPr="008C0F1C">
        <w:rPr>
          <w:rFonts w:ascii="Arial" w:hAnsi="Arial" w:cs="Arial"/>
          <w:i/>
          <w:iCs/>
          <w:color w:val="000000"/>
          <w:sz w:val="18"/>
          <w:szCs w:val="18"/>
          <w:u w:color="000000"/>
        </w:rPr>
        <w:t xml:space="preserve"> en özgün ve yenilikçi bilimsel araştırmalara destek sağlayan, Avrupa’nın bilimsel alanda en prestijli ve tanınmış kurumudur. ERC desteği, Avrupa Birliği tarafından sağlanan diğer fonlardan farklı olarak bir araştırma grubu, kurum veya konsorsiyuma değil, tek bir araştırmacıya verilir. Projeyi alan kişi Avrupa çapında istediği kuruma bu projesini taşıyabilme hakkına sahiptir. ERC projelerinin, kariyerinin farklı aşamalarındaki araştırmacılara yönelik üç programı var. Bunlardan ilki, doktora sonrası 0-7 yıl (</w:t>
      </w:r>
      <w:proofErr w:type="spellStart"/>
      <w:r w:rsidRPr="008C0F1C">
        <w:rPr>
          <w:rFonts w:ascii="Arial" w:hAnsi="Arial" w:cs="Arial"/>
          <w:i/>
          <w:iCs/>
          <w:color w:val="000000"/>
          <w:sz w:val="18"/>
          <w:szCs w:val="18"/>
          <w:u w:color="000000"/>
        </w:rPr>
        <w:t>Starting</w:t>
      </w:r>
      <w:proofErr w:type="spellEnd"/>
      <w:r w:rsidRPr="008C0F1C">
        <w:rPr>
          <w:rFonts w:ascii="Arial" w:hAnsi="Arial" w:cs="Arial"/>
          <w:i/>
          <w:iCs/>
          <w:color w:val="000000"/>
          <w:sz w:val="18"/>
          <w:szCs w:val="18"/>
          <w:u w:color="000000"/>
        </w:rPr>
        <w:t xml:space="preserve"> -1,5 milyon avro), ikincisi 7-12 yıl (</w:t>
      </w:r>
      <w:proofErr w:type="spellStart"/>
      <w:r w:rsidRPr="008C0F1C">
        <w:rPr>
          <w:rFonts w:ascii="Arial" w:hAnsi="Arial" w:cs="Arial"/>
          <w:i/>
          <w:iCs/>
          <w:color w:val="000000"/>
          <w:sz w:val="18"/>
          <w:szCs w:val="18"/>
          <w:u w:color="000000"/>
        </w:rPr>
        <w:t>Consolidator</w:t>
      </w:r>
      <w:proofErr w:type="spellEnd"/>
      <w:r w:rsidRPr="008C0F1C">
        <w:rPr>
          <w:rFonts w:ascii="Arial" w:hAnsi="Arial" w:cs="Arial"/>
          <w:i/>
          <w:iCs/>
          <w:color w:val="000000"/>
          <w:sz w:val="18"/>
          <w:szCs w:val="18"/>
          <w:u w:color="000000"/>
        </w:rPr>
        <w:t xml:space="preserve"> – 2 milyon avro) ve üçüncüsü de son 1</w:t>
      </w:r>
      <w:r w:rsidR="001C670D" w:rsidRPr="008C0F1C">
        <w:rPr>
          <w:rFonts w:ascii="Arial" w:hAnsi="Arial" w:cs="Arial"/>
          <w:i/>
          <w:iCs/>
          <w:color w:val="000000"/>
          <w:sz w:val="18"/>
          <w:szCs w:val="18"/>
          <w:u w:color="000000"/>
        </w:rPr>
        <w:t>2</w:t>
      </w:r>
      <w:r w:rsidRPr="008C0F1C">
        <w:rPr>
          <w:rFonts w:ascii="Arial" w:hAnsi="Arial" w:cs="Arial"/>
          <w:i/>
          <w:iCs/>
          <w:color w:val="000000"/>
          <w:sz w:val="18"/>
          <w:szCs w:val="18"/>
          <w:u w:color="000000"/>
        </w:rPr>
        <w:t xml:space="preserve"> yıldır ileri düzey araştırma yapanlara (Advanced – 2,5 milyon avro) verilir. Bugüne kadar ERC desteği almış </w:t>
      </w:r>
      <w:r w:rsidR="00CB6D48" w:rsidRPr="008C0F1C">
        <w:rPr>
          <w:rFonts w:ascii="Arial" w:hAnsi="Arial" w:cs="Arial"/>
          <w:i/>
          <w:iCs/>
          <w:color w:val="000000"/>
          <w:sz w:val="18"/>
          <w:szCs w:val="18"/>
          <w:u w:color="000000"/>
        </w:rPr>
        <w:t>dokuz</w:t>
      </w:r>
      <w:r w:rsidRPr="008C0F1C">
        <w:rPr>
          <w:rFonts w:ascii="Arial" w:hAnsi="Arial" w:cs="Arial"/>
          <w:i/>
          <w:iCs/>
          <w:color w:val="000000"/>
          <w:sz w:val="18"/>
          <w:szCs w:val="18"/>
          <w:u w:color="000000"/>
        </w:rPr>
        <w:t xml:space="preserve"> araştırmacı aynı zamanda alanlarında Nobel Ödülü’ne de layık görülmüştür.</w:t>
      </w:r>
      <w:r w:rsidR="00CB6D48" w:rsidRPr="008C0F1C">
        <w:rPr>
          <w:rFonts w:ascii="Arial" w:hAnsi="Arial" w:cs="Arial"/>
          <w:i/>
          <w:iCs/>
          <w:color w:val="000000"/>
          <w:sz w:val="18"/>
          <w:szCs w:val="18"/>
          <w:u w:color="000000"/>
        </w:rPr>
        <w:t xml:space="preserve"> Bunlardan Giorgio </w:t>
      </w:r>
      <w:proofErr w:type="spellStart"/>
      <w:r w:rsidR="00CB6D48" w:rsidRPr="008C0F1C">
        <w:rPr>
          <w:rFonts w:ascii="Arial" w:hAnsi="Arial" w:cs="Arial"/>
          <w:i/>
          <w:iCs/>
          <w:color w:val="000000"/>
          <w:sz w:val="18"/>
          <w:szCs w:val="18"/>
          <w:u w:color="000000"/>
        </w:rPr>
        <w:t>Parisi</w:t>
      </w:r>
      <w:proofErr w:type="spellEnd"/>
      <w:r w:rsidR="00CB6D48" w:rsidRPr="008C0F1C">
        <w:rPr>
          <w:rFonts w:ascii="Arial" w:hAnsi="Arial" w:cs="Arial"/>
          <w:i/>
          <w:iCs/>
          <w:color w:val="000000"/>
          <w:sz w:val="18"/>
          <w:szCs w:val="18"/>
          <w:u w:color="000000"/>
        </w:rPr>
        <w:t xml:space="preserve"> 2021 Fizik ve Benjamin </w:t>
      </w:r>
      <w:proofErr w:type="spellStart"/>
      <w:r w:rsidR="00CB6D48" w:rsidRPr="008C0F1C">
        <w:rPr>
          <w:rFonts w:ascii="Arial" w:hAnsi="Arial" w:cs="Arial"/>
          <w:i/>
          <w:iCs/>
          <w:color w:val="000000"/>
          <w:sz w:val="18"/>
          <w:szCs w:val="18"/>
          <w:u w:color="000000"/>
        </w:rPr>
        <w:t>List</w:t>
      </w:r>
      <w:proofErr w:type="spellEnd"/>
      <w:r w:rsidR="00CB6D48" w:rsidRPr="008C0F1C">
        <w:rPr>
          <w:rFonts w:ascii="Arial" w:hAnsi="Arial" w:cs="Arial"/>
          <w:i/>
          <w:iCs/>
          <w:color w:val="000000"/>
          <w:sz w:val="18"/>
          <w:szCs w:val="18"/>
          <w:u w:color="000000"/>
        </w:rPr>
        <w:t xml:space="preserve"> 2021 Kimya Nobel Ödülü’nü almıştır.</w:t>
      </w:r>
    </w:p>
    <w:p w14:paraId="633D1B3D" w14:textId="77777777" w:rsidR="00615DE1" w:rsidRPr="008C0F1C" w:rsidRDefault="00615DE1" w:rsidP="00B502C3">
      <w:pPr>
        <w:autoSpaceDE w:val="0"/>
        <w:autoSpaceDN w:val="0"/>
        <w:adjustRightInd w:val="0"/>
        <w:jc w:val="both"/>
        <w:rPr>
          <w:rFonts w:ascii="Arial" w:hAnsi="Arial" w:cs="Arial"/>
          <w:i/>
          <w:iCs/>
          <w:color w:val="000000"/>
          <w:sz w:val="18"/>
          <w:szCs w:val="18"/>
          <w:u w:color="000000"/>
        </w:rPr>
      </w:pPr>
    </w:p>
    <w:p w14:paraId="3A4AE7C0" w14:textId="77777777" w:rsidR="00615DE1" w:rsidRPr="008C0F1C" w:rsidRDefault="00615DE1" w:rsidP="00B502C3">
      <w:pPr>
        <w:autoSpaceDE w:val="0"/>
        <w:autoSpaceDN w:val="0"/>
        <w:adjustRightInd w:val="0"/>
        <w:jc w:val="both"/>
        <w:rPr>
          <w:rFonts w:ascii="Arial" w:hAnsi="Arial" w:cs="Arial"/>
          <w:b/>
          <w:bCs/>
          <w:i/>
          <w:iCs/>
          <w:color w:val="000000"/>
          <w:sz w:val="18"/>
          <w:szCs w:val="18"/>
          <w:u w:color="000000"/>
        </w:rPr>
      </w:pPr>
      <w:r w:rsidRPr="008C0F1C">
        <w:rPr>
          <w:rFonts w:ascii="Arial" w:hAnsi="Arial" w:cs="Arial"/>
          <w:b/>
          <w:bCs/>
          <w:i/>
          <w:iCs/>
          <w:color w:val="000000"/>
          <w:sz w:val="18"/>
          <w:szCs w:val="18"/>
          <w:u w:color="000000"/>
        </w:rPr>
        <w:t xml:space="preserve"> Hem ERC hem de NOBEL Ödülü alan araştırmacılar:</w:t>
      </w:r>
    </w:p>
    <w:p w14:paraId="66A97C80" w14:textId="77777777" w:rsidR="00615DE1" w:rsidRPr="008C0F1C" w:rsidRDefault="00615DE1" w:rsidP="00B502C3">
      <w:pPr>
        <w:autoSpaceDE w:val="0"/>
        <w:autoSpaceDN w:val="0"/>
        <w:adjustRightInd w:val="0"/>
        <w:ind w:left="720"/>
        <w:jc w:val="both"/>
        <w:rPr>
          <w:rFonts w:ascii="Arial" w:hAnsi="Arial" w:cs="Arial"/>
          <w:i/>
          <w:iCs/>
          <w:color w:val="000000"/>
          <w:sz w:val="18"/>
          <w:szCs w:val="18"/>
          <w:u w:color="000000"/>
        </w:rPr>
      </w:pPr>
      <w:proofErr w:type="spellStart"/>
      <w:r w:rsidRPr="008C0F1C">
        <w:rPr>
          <w:rFonts w:ascii="Arial" w:hAnsi="Arial" w:cs="Arial"/>
          <w:i/>
          <w:iCs/>
          <w:color w:val="000000"/>
          <w:sz w:val="18"/>
          <w:szCs w:val="18"/>
          <w:u w:color="000000"/>
        </w:rPr>
        <w:t>Serge</w:t>
      </w:r>
      <w:proofErr w:type="spellEnd"/>
      <w:r w:rsidRPr="008C0F1C">
        <w:rPr>
          <w:rFonts w:ascii="Arial" w:hAnsi="Arial" w:cs="Arial"/>
          <w:i/>
          <w:iCs/>
          <w:color w:val="000000"/>
          <w:sz w:val="18"/>
          <w:szCs w:val="18"/>
          <w:u w:color="000000"/>
        </w:rPr>
        <w:t xml:space="preserve"> </w:t>
      </w:r>
      <w:proofErr w:type="spellStart"/>
      <w:r w:rsidRPr="008C0F1C">
        <w:rPr>
          <w:rFonts w:ascii="Arial" w:hAnsi="Arial" w:cs="Arial"/>
          <w:i/>
          <w:iCs/>
          <w:color w:val="000000"/>
          <w:sz w:val="18"/>
          <w:szCs w:val="18"/>
          <w:u w:color="000000"/>
        </w:rPr>
        <w:t>Haroche</w:t>
      </w:r>
      <w:proofErr w:type="spellEnd"/>
    </w:p>
    <w:p w14:paraId="0F1A2CD8" w14:textId="77777777" w:rsidR="00615DE1" w:rsidRPr="008C0F1C" w:rsidRDefault="00615DE1" w:rsidP="00B502C3">
      <w:pPr>
        <w:autoSpaceDE w:val="0"/>
        <w:autoSpaceDN w:val="0"/>
        <w:adjustRightInd w:val="0"/>
        <w:ind w:left="720"/>
        <w:jc w:val="both"/>
        <w:rPr>
          <w:rFonts w:ascii="Arial" w:hAnsi="Arial" w:cs="Arial"/>
          <w:i/>
          <w:iCs/>
          <w:color w:val="000000"/>
          <w:sz w:val="18"/>
          <w:szCs w:val="18"/>
          <w:u w:color="000000"/>
        </w:rPr>
      </w:pPr>
      <w:r w:rsidRPr="008C0F1C">
        <w:rPr>
          <w:rFonts w:ascii="Arial" w:hAnsi="Arial" w:cs="Arial"/>
          <w:i/>
          <w:iCs/>
          <w:color w:val="000000"/>
          <w:sz w:val="18"/>
          <w:szCs w:val="18"/>
          <w:u w:color="000000"/>
        </w:rPr>
        <w:t xml:space="preserve">Konstantin </w:t>
      </w:r>
      <w:proofErr w:type="spellStart"/>
      <w:r w:rsidRPr="008C0F1C">
        <w:rPr>
          <w:rFonts w:ascii="Arial" w:hAnsi="Arial" w:cs="Arial"/>
          <w:i/>
          <w:iCs/>
          <w:color w:val="000000"/>
          <w:sz w:val="18"/>
          <w:szCs w:val="18"/>
          <w:u w:color="000000"/>
        </w:rPr>
        <w:t>Novoselov</w:t>
      </w:r>
      <w:proofErr w:type="spellEnd"/>
    </w:p>
    <w:p w14:paraId="7A3714FC" w14:textId="77777777" w:rsidR="00615DE1" w:rsidRPr="008C0F1C" w:rsidRDefault="00615DE1" w:rsidP="00B502C3">
      <w:pPr>
        <w:autoSpaceDE w:val="0"/>
        <w:autoSpaceDN w:val="0"/>
        <w:adjustRightInd w:val="0"/>
        <w:ind w:left="720"/>
        <w:jc w:val="both"/>
        <w:rPr>
          <w:rFonts w:ascii="Arial" w:hAnsi="Arial" w:cs="Arial"/>
          <w:i/>
          <w:iCs/>
          <w:color w:val="000000"/>
          <w:sz w:val="18"/>
          <w:szCs w:val="18"/>
          <w:u w:color="000000"/>
        </w:rPr>
      </w:pPr>
      <w:r w:rsidRPr="008C0F1C">
        <w:rPr>
          <w:rFonts w:ascii="Arial" w:hAnsi="Arial" w:cs="Arial"/>
          <w:i/>
          <w:iCs/>
          <w:color w:val="000000"/>
          <w:sz w:val="18"/>
          <w:szCs w:val="18"/>
          <w:u w:color="000000"/>
        </w:rPr>
        <w:t xml:space="preserve">James </w:t>
      </w:r>
      <w:proofErr w:type="spellStart"/>
      <w:r w:rsidRPr="008C0F1C">
        <w:rPr>
          <w:rFonts w:ascii="Arial" w:hAnsi="Arial" w:cs="Arial"/>
          <w:i/>
          <w:iCs/>
          <w:color w:val="000000"/>
          <w:sz w:val="18"/>
          <w:szCs w:val="18"/>
          <w:u w:color="000000"/>
        </w:rPr>
        <w:t>Heckman</w:t>
      </w:r>
      <w:proofErr w:type="spellEnd"/>
    </w:p>
    <w:p w14:paraId="2E2D026E" w14:textId="77777777" w:rsidR="00615DE1" w:rsidRPr="008C0F1C" w:rsidRDefault="00615DE1" w:rsidP="00B502C3">
      <w:pPr>
        <w:autoSpaceDE w:val="0"/>
        <w:autoSpaceDN w:val="0"/>
        <w:adjustRightInd w:val="0"/>
        <w:ind w:left="720"/>
        <w:jc w:val="both"/>
        <w:rPr>
          <w:rFonts w:ascii="Arial" w:hAnsi="Arial" w:cs="Arial"/>
          <w:i/>
          <w:iCs/>
          <w:color w:val="000000"/>
          <w:sz w:val="18"/>
          <w:szCs w:val="18"/>
          <w:u w:color="000000"/>
        </w:rPr>
      </w:pPr>
      <w:proofErr w:type="spellStart"/>
      <w:r w:rsidRPr="008C0F1C">
        <w:rPr>
          <w:rFonts w:ascii="Arial" w:hAnsi="Arial" w:cs="Arial"/>
          <w:i/>
          <w:iCs/>
          <w:color w:val="000000"/>
          <w:sz w:val="18"/>
          <w:szCs w:val="18"/>
          <w:u w:color="000000"/>
        </w:rPr>
        <w:t>Theodor</w:t>
      </w:r>
      <w:proofErr w:type="spellEnd"/>
      <w:r w:rsidRPr="008C0F1C">
        <w:rPr>
          <w:rFonts w:ascii="Arial" w:hAnsi="Arial" w:cs="Arial"/>
          <w:i/>
          <w:iCs/>
          <w:color w:val="000000"/>
          <w:sz w:val="18"/>
          <w:szCs w:val="18"/>
          <w:u w:color="000000"/>
        </w:rPr>
        <w:t xml:space="preserve"> </w:t>
      </w:r>
      <w:proofErr w:type="spellStart"/>
      <w:r w:rsidRPr="008C0F1C">
        <w:rPr>
          <w:rFonts w:ascii="Arial" w:hAnsi="Arial" w:cs="Arial"/>
          <w:i/>
          <w:iCs/>
          <w:color w:val="000000"/>
          <w:sz w:val="18"/>
          <w:szCs w:val="18"/>
          <w:u w:color="000000"/>
        </w:rPr>
        <w:t>Hänsch</w:t>
      </w:r>
      <w:proofErr w:type="spellEnd"/>
    </w:p>
    <w:p w14:paraId="0FC30B9B" w14:textId="77777777" w:rsidR="00615DE1" w:rsidRPr="008C0F1C" w:rsidRDefault="00615DE1" w:rsidP="00B502C3">
      <w:pPr>
        <w:autoSpaceDE w:val="0"/>
        <w:autoSpaceDN w:val="0"/>
        <w:adjustRightInd w:val="0"/>
        <w:ind w:left="720"/>
        <w:jc w:val="both"/>
        <w:rPr>
          <w:rFonts w:ascii="Arial" w:hAnsi="Arial" w:cs="Arial"/>
          <w:i/>
          <w:iCs/>
          <w:color w:val="000000"/>
          <w:sz w:val="18"/>
          <w:szCs w:val="18"/>
          <w:u w:color="000000"/>
        </w:rPr>
      </w:pPr>
      <w:r w:rsidRPr="008C0F1C">
        <w:rPr>
          <w:rFonts w:ascii="Arial" w:hAnsi="Arial" w:cs="Arial"/>
          <w:i/>
          <w:iCs/>
          <w:color w:val="000000"/>
          <w:sz w:val="18"/>
          <w:szCs w:val="18"/>
          <w:u w:color="000000"/>
        </w:rPr>
        <w:t xml:space="preserve">Jean-Marie </w:t>
      </w:r>
      <w:proofErr w:type="spellStart"/>
      <w:r w:rsidRPr="008C0F1C">
        <w:rPr>
          <w:rFonts w:ascii="Arial" w:hAnsi="Arial" w:cs="Arial"/>
          <w:i/>
          <w:iCs/>
          <w:color w:val="000000"/>
          <w:sz w:val="18"/>
          <w:szCs w:val="18"/>
          <w:u w:color="000000"/>
        </w:rPr>
        <w:t>Lehn</w:t>
      </w:r>
      <w:proofErr w:type="spellEnd"/>
    </w:p>
    <w:p w14:paraId="48A10463" w14:textId="77777777" w:rsidR="00615DE1" w:rsidRPr="008C0F1C" w:rsidRDefault="00615DE1" w:rsidP="00B502C3">
      <w:pPr>
        <w:autoSpaceDE w:val="0"/>
        <w:autoSpaceDN w:val="0"/>
        <w:adjustRightInd w:val="0"/>
        <w:ind w:left="720"/>
        <w:jc w:val="both"/>
        <w:rPr>
          <w:rFonts w:ascii="Arial" w:hAnsi="Arial" w:cs="Arial"/>
          <w:i/>
          <w:iCs/>
          <w:color w:val="000000"/>
          <w:sz w:val="18"/>
          <w:szCs w:val="18"/>
          <w:u w:color="000000"/>
        </w:rPr>
      </w:pPr>
      <w:proofErr w:type="spellStart"/>
      <w:r w:rsidRPr="008C0F1C">
        <w:rPr>
          <w:rFonts w:ascii="Arial" w:hAnsi="Arial" w:cs="Arial"/>
          <w:i/>
          <w:iCs/>
          <w:color w:val="000000"/>
          <w:sz w:val="18"/>
          <w:szCs w:val="18"/>
          <w:u w:color="000000"/>
        </w:rPr>
        <w:t>Christoforos</w:t>
      </w:r>
      <w:proofErr w:type="spellEnd"/>
      <w:r w:rsidRPr="008C0F1C">
        <w:rPr>
          <w:rFonts w:ascii="Arial" w:hAnsi="Arial" w:cs="Arial"/>
          <w:i/>
          <w:iCs/>
          <w:color w:val="000000"/>
          <w:sz w:val="18"/>
          <w:szCs w:val="18"/>
          <w:u w:color="000000"/>
        </w:rPr>
        <w:t xml:space="preserve"> </w:t>
      </w:r>
      <w:proofErr w:type="spellStart"/>
      <w:r w:rsidRPr="008C0F1C">
        <w:rPr>
          <w:rFonts w:ascii="Arial" w:hAnsi="Arial" w:cs="Arial"/>
          <w:i/>
          <w:iCs/>
          <w:color w:val="000000"/>
          <w:sz w:val="18"/>
          <w:szCs w:val="18"/>
          <w:u w:color="000000"/>
        </w:rPr>
        <w:t>Pissarides</w:t>
      </w:r>
      <w:proofErr w:type="spellEnd"/>
    </w:p>
    <w:p w14:paraId="729A273F" w14:textId="002489B0" w:rsidR="00615DE1" w:rsidRPr="008C0F1C" w:rsidRDefault="00615DE1" w:rsidP="00B502C3">
      <w:pPr>
        <w:autoSpaceDE w:val="0"/>
        <w:autoSpaceDN w:val="0"/>
        <w:adjustRightInd w:val="0"/>
        <w:ind w:left="720"/>
        <w:jc w:val="both"/>
        <w:rPr>
          <w:rFonts w:ascii="Arial" w:hAnsi="Arial" w:cs="Arial"/>
          <w:i/>
          <w:iCs/>
          <w:color w:val="000000"/>
          <w:sz w:val="18"/>
          <w:szCs w:val="18"/>
          <w:u w:color="000000"/>
        </w:rPr>
      </w:pPr>
      <w:proofErr w:type="spellStart"/>
      <w:r w:rsidRPr="008C0F1C">
        <w:rPr>
          <w:rFonts w:ascii="Arial" w:hAnsi="Arial" w:cs="Arial"/>
          <w:i/>
          <w:iCs/>
          <w:color w:val="000000"/>
          <w:sz w:val="18"/>
          <w:szCs w:val="18"/>
          <w:u w:color="000000"/>
        </w:rPr>
        <w:t>Sir</w:t>
      </w:r>
      <w:proofErr w:type="spellEnd"/>
      <w:r w:rsidRPr="008C0F1C">
        <w:rPr>
          <w:rFonts w:ascii="Arial" w:hAnsi="Arial" w:cs="Arial"/>
          <w:i/>
          <w:iCs/>
          <w:color w:val="000000"/>
          <w:sz w:val="18"/>
          <w:szCs w:val="18"/>
          <w:u w:color="000000"/>
        </w:rPr>
        <w:t xml:space="preserve"> Peter J. </w:t>
      </w:r>
      <w:proofErr w:type="spellStart"/>
      <w:r w:rsidRPr="008C0F1C">
        <w:rPr>
          <w:rFonts w:ascii="Arial" w:hAnsi="Arial" w:cs="Arial"/>
          <w:i/>
          <w:iCs/>
          <w:color w:val="000000"/>
          <w:sz w:val="18"/>
          <w:szCs w:val="18"/>
          <w:u w:color="000000"/>
        </w:rPr>
        <w:t>Ratcliffe</w:t>
      </w:r>
      <w:proofErr w:type="spellEnd"/>
    </w:p>
    <w:p w14:paraId="6D7DB488" w14:textId="4FC2C16C" w:rsidR="001B5C98" w:rsidRPr="008C0F1C" w:rsidRDefault="001B5C98" w:rsidP="00B502C3">
      <w:pPr>
        <w:autoSpaceDE w:val="0"/>
        <w:autoSpaceDN w:val="0"/>
        <w:adjustRightInd w:val="0"/>
        <w:ind w:left="720"/>
        <w:jc w:val="both"/>
        <w:rPr>
          <w:rFonts w:ascii="Arial" w:hAnsi="Arial" w:cs="Arial"/>
          <w:i/>
          <w:iCs/>
          <w:color w:val="000000"/>
          <w:sz w:val="18"/>
          <w:szCs w:val="18"/>
          <w:u w:color="000000"/>
        </w:rPr>
      </w:pPr>
      <w:r w:rsidRPr="008C0F1C">
        <w:rPr>
          <w:rFonts w:ascii="Arial" w:hAnsi="Arial" w:cs="Arial"/>
          <w:i/>
          <w:iCs/>
          <w:color w:val="000000"/>
          <w:sz w:val="18"/>
          <w:szCs w:val="18"/>
          <w:u w:color="000000"/>
        </w:rPr>
        <w:t xml:space="preserve">Giorgio </w:t>
      </w:r>
      <w:proofErr w:type="spellStart"/>
      <w:r w:rsidRPr="008C0F1C">
        <w:rPr>
          <w:rFonts w:ascii="Arial" w:hAnsi="Arial" w:cs="Arial"/>
          <w:i/>
          <w:iCs/>
          <w:color w:val="000000"/>
          <w:sz w:val="18"/>
          <w:szCs w:val="18"/>
          <w:u w:color="000000"/>
        </w:rPr>
        <w:t>Parisi</w:t>
      </w:r>
      <w:proofErr w:type="spellEnd"/>
    </w:p>
    <w:p w14:paraId="21122283" w14:textId="77777777" w:rsidR="001B5C98" w:rsidRPr="008C0F1C" w:rsidRDefault="001B5C98" w:rsidP="00B502C3">
      <w:pPr>
        <w:autoSpaceDE w:val="0"/>
        <w:autoSpaceDN w:val="0"/>
        <w:adjustRightInd w:val="0"/>
        <w:ind w:left="720"/>
        <w:jc w:val="both"/>
        <w:rPr>
          <w:rFonts w:ascii="Arial" w:hAnsi="Arial" w:cs="Arial"/>
          <w:i/>
          <w:iCs/>
          <w:color w:val="000000"/>
          <w:sz w:val="18"/>
          <w:szCs w:val="18"/>
          <w:u w:color="000000"/>
        </w:rPr>
      </w:pPr>
      <w:r w:rsidRPr="008C0F1C">
        <w:rPr>
          <w:rFonts w:ascii="Arial" w:hAnsi="Arial" w:cs="Arial"/>
          <w:i/>
          <w:iCs/>
          <w:color w:val="000000"/>
          <w:sz w:val="18"/>
          <w:szCs w:val="18"/>
          <w:u w:color="000000"/>
        </w:rPr>
        <w:t xml:space="preserve">Benjamin </w:t>
      </w:r>
      <w:proofErr w:type="spellStart"/>
      <w:r w:rsidRPr="008C0F1C">
        <w:rPr>
          <w:rFonts w:ascii="Arial" w:hAnsi="Arial" w:cs="Arial"/>
          <w:i/>
          <w:iCs/>
          <w:color w:val="000000"/>
          <w:sz w:val="18"/>
          <w:szCs w:val="18"/>
          <w:u w:color="000000"/>
        </w:rPr>
        <w:t>List</w:t>
      </w:r>
      <w:proofErr w:type="spellEnd"/>
    </w:p>
    <w:p w14:paraId="14C2D7AB" w14:textId="77777777" w:rsidR="001B5C98" w:rsidRPr="008C0F1C" w:rsidRDefault="001B5C98" w:rsidP="00B502C3">
      <w:pPr>
        <w:autoSpaceDE w:val="0"/>
        <w:autoSpaceDN w:val="0"/>
        <w:adjustRightInd w:val="0"/>
        <w:ind w:left="720"/>
        <w:jc w:val="both"/>
        <w:rPr>
          <w:rFonts w:ascii="Arial" w:hAnsi="Arial" w:cs="Arial"/>
          <w:i/>
          <w:iCs/>
          <w:color w:val="000000"/>
          <w:sz w:val="18"/>
          <w:szCs w:val="18"/>
          <w:u w:color="000000"/>
        </w:rPr>
      </w:pPr>
    </w:p>
    <w:p w14:paraId="1EE09366" w14:textId="77777777" w:rsidR="00615DE1" w:rsidRPr="008C0F1C" w:rsidRDefault="00615DE1" w:rsidP="00D554BE">
      <w:pPr>
        <w:autoSpaceDE w:val="0"/>
        <w:autoSpaceDN w:val="0"/>
        <w:adjustRightInd w:val="0"/>
        <w:spacing w:line="276" w:lineRule="auto"/>
        <w:jc w:val="both"/>
        <w:rPr>
          <w:rFonts w:cstheme="minorHAnsi"/>
          <w:i/>
          <w:iCs/>
          <w:color w:val="000000"/>
          <w:sz w:val="22"/>
          <w:szCs w:val="22"/>
          <w:u w:color="000000"/>
        </w:rPr>
      </w:pPr>
    </w:p>
    <w:p w14:paraId="28837F1B"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57AFFA7C"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1529526C"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6D4BB7DF"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0CD9E086"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6505593C"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193D4D28"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5FC5C2C2" w14:textId="77777777" w:rsidR="00615DE1" w:rsidRPr="008C0F1C" w:rsidRDefault="00615DE1" w:rsidP="00D554BE">
      <w:pPr>
        <w:tabs>
          <w:tab w:val="center" w:pos="4536"/>
          <w:tab w:val="right" w:pos="9072"/>
        </w:tabs>
        <w:autoSpaceDE w:val="0"/>
        <w:autoSpaceDN w:val="0"/>
        <w:adjustRightInd w:val="0"/>
        <w:spacing w:line="276" w:lineRule="auto"/>
        <w:jc w:val="both"/>
        <w:rPr>
          <w:rFonts w:cstheme="minorHAnsi"/>
          <w:i/>
          <w:iCs/>
          <w:sz w:val="22"/>
          <w:szCs w:val="22"/>
          <w:u w:color="000000"/>
        </w:rPr>
      </w:pPr>
    </w:p>
    <w:p w14:paraId="40CD7467" w14:textId="77777777" w:rsidR="00615DE1" w:rsidRPr="008C0F1C" w:rsidRDefault="00615DE1" w:rsidP="00D554BE">
      <w:pPr>
        <w:autoSpaceDE w:val="0"/>
        <w:autoSpaceDN w:val="0"/>
        <w:adjustRightInd w:val="0"/>
        <w:spacing w:line="276" w:lineRule="auto"/>
        <w:jc w:val="both"/>
        <w:rPr>
          <w:rFonts w:cstheme="minorHAnsi"/>
          <w:i/>
          <w:iCs/>
          <w:sz w:val="22"/>
          <w:szCs w:val="22"/>
          <w:u w:color="000000"/>
        </w:rPr>
      </w:pPr>
    </w:p>
    <w:p w14:paraId="4EF15342" w14:textId="77777777" w:rsidR="001C07F6" w:rsidRPr="008C0F1C" w:rsidRDefault="001C07F6" w:rsidP="00D554BE">
      <w:pPr>
        <w:spacing w:line="276" w:lineRule="auto"/>
        <w:jc w:val="both"/>
        <w:rPr>
          <w:rFonts w:cstheme="minorHAnsi"/>
          <w:i/>
          <w:iCs/>
          <w:sz w:val="22"/>
          <w:szCs w:val="22"/>
        </w:rPr>
      </w:pPr>
    </w:p>
    <w:sectPr w:rsidR="001C07F6" w:rsidRPr="008C0F1C" w:rsidSect="00A52248">
      <w:head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9F06" w14:textId="77777777" w:rsidR="00BB61DD" w:rsidRDefault="00BB61DD" w:rsidP="004F2404">
      <w:r>
        <w:separator/>
      </w:r>
    </w:p>
  </w:endnote>
  <w:endnote w:type="continuationSeparator" w:id="0">
    <w:p w14:paraId="728ED7DC" w14:textId="77777777" w:rsidR="00BB61DD" w:rsidRDefault="00BB61DD" w:rsidP="004F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60AD" w14:textId="77777777" w:rsidR="00BB61DD" w:rsidRDefault="00BB61DD" w:rsidP="004F2404">
      <w:r>
        <w:separator/>
      </w:r>
    </w:p>
  </w:footnote>
  <w:footnote w:type="continuationSeparator" w:id="0">
    <w:p w14:paraId="0AAC12C1" w14:textId="77777777" w:rsidR="00BB61DD" w:rsidRDefault="00BB61DD" w:rsidP="004F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7851" w14:textId="77777777" w:rsidR="004F2404" w:rsidRDefault="004F2404">
    <w:pPr>
      <w:pStyle w:val="stBilgi"/>
      <w:rPr>
        <w:rFonts w:ascii="Calibri" w:eastAsia="Calibri" w:hAnsi="Calibri" w:cs="Calibri"/>
        <w:noProof/>
        <w:color w:val="000000"/>
      </w:rPr>
    </w:pPr>
  </w:p>
  <w:p w14:paraId="632E7A88" w14:textId="3548FB53" w:rsidR="004F2404" w:rsidRDefault="004F2404">
    <w:pPr>
      <w:pStyle w:val="stBilgi"/>
    </w:pPr>
    <w:r>
      <w:rPr>
        <w:rFonts w:ascii="Calibri" w:eastAsia="Calibri" w:hAnsi="Calibri" w:cs="Calibri"/>
        <w:noProof/>
        <w:color w:val="000000"/>
      </w:rPr>
      <w:drawing>
        <wp:inline distT="0" distB="0" distL="0" distR="0" wp14:anchorId="4A82A6FD" wp14:editId="114D040A">
          <wp:extent cx="2104584" cy="4587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584" cy="458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173A"/>
    <w:multiLevelType w:val="hybridMultilevel"/>
    <w:tmpl w:val="65EE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E1"/>
    <w:rsid w:val="00014556"/>
    <w:rsid w:val="00022CDC"/>
    <w:rsid w:val="0002632C"/>
    <w:rsid w:val="00047DC7"/>
    <w:rsid w:val="00072A32"/>
    <w:rsid w:val="00090312"/>
    <w:rsid w:val="000C1F47"/>
    <w:rsid w:val="000E5A1B"/>
    <w:rsid w:val="000F6FAA"/>
    <w:rsid w:val="00104DF0"/>
    <w:rsid w:val="00106A21"/>
    <w:rsid w:val="0011165F"/>
    <w:rsid w:val="001144EB"/>
    <w:rsid w:val="0015180E"/>
    <w:rsid w:val="00162500"/>
    <w:rsid w:val="00177A2A"/>
    <w:rsid w:val="0018063E"/>
    <w:rsid w:val="00180C2E"/>
    <w:rsid w:val="00181959"/>
    <w:rsid w:val="001821DF"/>
    <w:rsid w:val="001826AB"/>
    <w:rsid w:val="001860E7"/>
    <w:rsid w:val="001A038F"/>
    <w:rsid w:val="001A61BA"/>
    <w:rsid w:val="001B5C98"/>
    <w:rsid w:val="001B7FF0"/>
    <w:rsid w:val="001C07F6"/>
    <w:rsid w:val="001C670D"/>
    <w:rsid w:val="001E1790"/>
    <w:rsid w:val="001F25BA"/>
    <w:rsid w:val="00202F45"/>
    <w:rsid w:val="002761C2"/>
    <w:rsid w:val="0028411C"/>
    <w:rsid w:val="002850B8"/>
    <w:rsid w:val="002A032B"/>
    <w:rsid w:val="002B72E7"/>
    <w:rsid w:val="002C154D"/>
    <w:rsid w:val="002D307C"/>
    <w:rsid w:val="002D7A06"/>
    <w:rsid w:val="002E0045"/>
    <w:rsid w:val="002E2D6B"/>
    <w:rsid w:val="00307707"/>
    <w:rsid w:val="00313B56"/>
    <w:rsid w:val="0032309B"/>
    <w:rsid w:val="003670AA"/>
    <w:rsid w:val="0038448E"/>
    <w:rsid w:val="003A187F"/>
    <w:rsid w:val="003A2FF6"/>
    <w:rsid w:val="003B3438"/>
    <w:rsid w:val="003C101C"/>
    <w:rsid w:val="003C102C"/>
    <w:rsid w:val="003C33CA"/>
    <w:rsid w:val="003C3E04"/>
    <w:rsid w:val="003F4BA8"/>
    <w:rsid w:val="00403451"/>
    <w:rsid w:val="0041419F"/>
    <w:rsid w:val="004253FD"/>
    <w:rsid w:val="004378CA"/>
    <w:rsid w:val="00461649"/>
    <w:rsid w:val="004B3A7F"/>
    <w:rsid w:val="004F21D9"/>
    <w:rsid w:val="004F2404"/>
    <w:rsid w:val="00511D36"/>
    <w:rsid w:val="00536BDE"/>
    <w:rsid w:val="005612D4"/>
    <w:rsid w:val="00566EBF"/>
    <w:rsid w:val="00572394"/>
    <w:rsid w:val="00584479"/>
    <w:rsid w:val="005B794A"/>
    <w:rsid w:val="005F6EAA"/>
    <w:rsid w:val="005F7955"/>
    <w:rsid w:val="00615DE1"/>
    <w:rsid w:val="00622E1D"/>
    <w:rsid w:val="00637108"/>
    <w:rsid w:val="00644373"/>
    <w:rsid w:val="00645AFF"/>
    <w:rsid w:val="00645DD8"/>
    <w:rsid w:val="0069097B"/>
    <w:rsid w:val="0069560B"/>
    <w:rsid w:val="006A35D6"/>
    <w:rsid w:val="006A4677"/>
    <w:rsid w:val="006A5989"/>
    <w:rsid w:val="006B5800"/>
    <w:rsid w:val="006B67A7"/>
    <w:rsid w:val="006C6AD2"/>
    <w:rsid w:val="006D52E0"/>
    <w:rsid w:val="006E130A"/>
    <w:rsid w:val="006E73DA"/>
    <w:rsid w:val="006F411B"/>
    <w:rsid w:val="006F7E20"/>
    <w:rsid w:val="00726B37"/>
    <w:rsid w:val="00737E9D"/>
    <w:rsid w:val="0074762F"/>
    <w:rsid w:val="00794B3C"/>
    <w:rsid w:val="007B2C46"/>
    <w:rsid w:val="007B3CC1"/>
    <w:rsid w:val="007D071B"/>
    <w:rsid w:val="007D31A2"/>
    <w:rsid w:val="008100E6"/>
    <w:rsid w:val="00817E9A"/>
    <w:rsid w:val="008354AA"/>
    <w:rsid w:val="00856A09"/>
    <w:rsid w:val="0086590B"/>
    <w:rsid w:val="008713C2"/>
    <w:rsid w:val="008719C7"/>
    <w:rsid w:val="008C0F1C"/>
    <w:rsid w:val="008C1560"/>
    <w:rsid w:val="008E7807"/>
    <w:rsid w:val="008F48D5"/>
    <w:rsid w:val="008F4B07"/>
    <w:rsid w:val="008F5EEC"/>
    <w:rsid w:val="00903281"/>
    <w:rsid w:val="00924E54"/>
    <w:rsid w:val="00924F0D"/>
    <w:rsid w:val="00974FCB"/>
    <w:rsid w:val="0097620E"/>
    <w:rsid w:val="009937FB"/>
    <w:rsid w:val="00993AD3"/>
    <w:rsid w:val="009A732C"/>
    <w:rsid w:val="009B664C"/>
    <w:rsid w:val="009B68D8"/>
    <w:rsid w:val="009C0F26"/>
    <w:rsid w:val="009E34F6"/>
    <w:rsid w:val="00A05C60"/>
    <w:rsid w:val="00A230C3"/>
    <w:rsid w:val="00A40754"/>
    <w:rsid w:val="00A52061"/>
    <w:rsid w:val="00A627B3"/>
    <w:rsid w:val="00A714AF"/>
    <w:rsid w:val="00A86DB1"/>
    <w:rsid w:val="00AA094E"/>
    <w:rsid w:val="00AE525E"/>
    <w:rsid w:val="00B003F1"/>
    <w:rsid w:val="00B11CF7"/>
    <w:rsid w:val="00B27A51"/>
    <w:rsid w:val="00B30D65"/>
    <w:rsid w:val="00B3730E"/>
    <w:rsid w:val="00B502C3"/>
    <w:rsid w:val="00B52E3B"/>
    <w:rsid w:val="00B534DE"/>
    <w:rsid w:val="00B70601"/>
    <w:rsid w:val="00B813EC"/>
    <w:rsid w:val="00BB61DD"/>
    <w:rsid w:val="00BD670F"/>
    <w:rsid w:val="00C22F5F"/>
    <w:rsid w:val="00C45FB7"/>
    <w:rsid w:val="00C501D4"/>
    <w:rsid w:val="00C735E9"/>
    <w:rsid w:val="00C771FE"/>
    <w:rsid w:val="00C862EB"/>
    <w:rsid w:val="00C943AF"/>
    <w:rsid w:val="00CA4832"/>
    <w:rsid w:val="00CB4779"/>
    <w:rsid w:val="00CB6D48"/>
    <w:rsid w:val="00CC02DF"/>
    <w:rsid w:val="00CC2105"/>
    <w:rsid w:val="00CC256B"/>
    <w:rsid w:val="00CD25D2"/>
    <w:rsid w:val="00CD2806"/>
    <w:rsid w:val="00CF329B"/>
    <w:rsid w:val="00D554BE"/>
    <w:rsid w:val="00D735F4"/>
    <w:rsid w:val="00DA709E"/>
    <w:rsid w:val="00DC35E4"/>
    <w:rsid w:val="00DD781F"/>
    <w:rsid w:val="00E415CA"/>
    <w:rsid w:val="00E56A28"/>
    <w:rsid w:val="00E91132"/>
    <w:rsid w:val="00EF5226"/>
    <w:rsid w:val="00F079C7"/>
    <w:rsid w:val="00F15CE5"/>
    <w:rsid w:val="00F34F79"/>
    <w:rsid w:val="00F3539B"/>
    <w:rsid w:val="00F46BED"/>
    <w:rsid w:val="00F61D0A"/>
    <w:rsid w:val="00F729FD"/>
    <w:rsid w:val="00F74440"/>
    <w:rsid w:val="00F947E7"/>
    <w:rsid w:val="00FB2FB7"/>
    <w:rsid w:val="00FD51EE"/>
    <w:rsid w:val="00FF79B2"/>
    <w:rsid w:val="00FF7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57FC"/>
  <w15:docId w15:val="{CD9F8177-5750-8446-9A56-1685CCBC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D071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02F45"/>
    <w:rPr>
      <w:sz w:val="16"/>
      <w:szCs w:val="16"/>
    </w:rPr>
  </w:style>
  <w:style w:type="paragraph" w:styleId="AklamaMetni">
    <w:name w:val="annotation text"/>
    <w:basedOn w:val="Normal"/>
    <w:link w:val="AklamaMetniChar"/>
    <w:uiPriority w:val="99"/>
    <w:unhideWhenUsed/>
    <w:rsid w:val="00202F45"/>
    <w:rPr>
      <w:sz w:val="20"/>
      <w:szCs w:val="20"/>
    </w:rPr>
  </w:style>
  <w:style w:type="character" w:customStyle="1" w:styleId="AklamaMetniChar">
    <w:name w:val="Açıklama Metni Char"/>
    <w:basedOn w:val="VarsaylanParagrafYazTipi"/>
    <w:link w:val="AklamaMetni"/>
    <w:uiPriority w:val="99"/>
    <w:rsid w:val="00202F45"/>
    <w:rPr>
      <w:sz w:val="20"/>
      <w:szCs w:val="20"/>
    </w:rPr>
  </w:style>
  <w:style w:type="paragraph" w:styleId="AklamaKonusu">
    <w:name w:val="annotation subject"/>
    <w:basedOn w:val="AklamaMetni"/>
    <w:next w:val="AklamaMetni"/>
    <w:link w:val="AklamaKonusuChar"/>
    <w:uiPriority w:val="99"/>
    <w:semiHidden/>
    <w:unhideWhenUsed/>
    <w:rsid w:val="00202F45"/>
    <w:rPr>
      <w:b/>
      <w:bCs/>
    </w:rPr>
  </w:style>
  <w:style w:type="character" w:customStyle="1" w:styleId="AklamaKonusuChar">
    <w:name w:val="Açıklama Konusu Char"/>
    <w:basedOn w:val="AklamaMetniChar"/>
    <w:link w:val="AklamaKonusu"/>
    <w:uiPriority w:val="99"/>
    <w:semiHidden/>
    <w:rsid w:val="00202F45"/>
    <w:rPr>
      <w:b/>
      <w:bCs/>
      <w:sz w:val="20"/>
      <w:szCs w:val="20"/>
    </w:rPr>
  </w:style>
  <w:style w:type="paragraph" w:styleId="BalonMetni">
    <w:name w:val="Balloon Text"/>
    <w:basedOn w:val="Normal"/>
    <w:link w:val="BalonMetniChar"/>
    <w:uiPriority w:val="99"/>
    <w:semiHidden/>
    <w:unhideWhenUsed/>
    <w:rsid w:val="00202F4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2F45"/>
    <w:rPr>
      <w:rFonts w:ascii="Segoe UI" w:hAnsi="Segoe UI" w:cs="Segoe UI"/>
      <w:sz w:val="18"/>
      <w:szCs w:val="18"/>
    </w:rPr>
  </w:style>
  <w:style w:type="character" w:styleId="Kpr">
    <w:name w:val="Hyperlink"/>
    <w:basedOn w:val="VarsaylanParagrafYazTipi"/>
    <w:uiPriority w:val="99"/>
    <w:unhideWhenUsed/>
    <w:rsid w:val="0069560B"/>
    <w:rPr>
      <w:color w:val="0000FF"/>
      <w:u w:val="single"/>
    </w:rPr>
  </w:style>
  <w:style w:type="paragraph" w:styleId="NormalWeb">
    <w:name w:val="Normal (Web)"/>
    <w:basedOn w:val="Normal"/>
    <w:uiPriority w:val="99"/>
    <w:semiHidden/>
    <w:unhideWhenUsed/>
    <w:rsid w:val="003C33CA"/>
    <w:pPr>
      <w:spacing w:before="100" w:beforeAutospacing="1" w:after="100" w:afterAutospacing="1"/>
    </w:pPr>
    <w:rPr>
      <w:rFonts w:ascii="Times New Roman" w:eastAsia="Times New Roman" w:hAnsi="Times New Roman" w:cs="Times New Roman"/>
    </w:rPr>
  </w:style>
  <w:style w:type="paragraph" w:styleId="ListeParagraf">
    <w:name w:val="List Paragraph"/>
    <w:basedOn w:val="Normal"/>
    <w:uiPriority w:val="34"/>
    <w:qFormat/>
    <w:rsid w:val="007D071B"/>
    <w:pPr>
      <w:ind w:left="720"/>
      <w:contextualSpacing/>
    </w:pPr>
  </w:style>
  <w:style w:type="character" w:customStyle="1" w:styleId="Balk2Char">
    <w:name w:val="Başlık 2 Char"/>
    <w:basedOn w:val="VarsaylanParagrafYazTipi"/>
    <w:link w:val="Balk2"/>
    <w:uiPriority w:val="9"/>
    <w:rsid w:val="007D071B"/>
    <w:rPr>
      <w:rFonts w:ascii="Times New Roman" w:eastAsia="Times New Roman" w:hAnsi="Times New Roman" w:cs="Times New Roman"/>
      <w:b/>
      <w:bCs/>
      <w:sz w:val="36"/>
      <w:szCs w:val="36"/>
    </w:rPr>
  </w:style>
  <w:style w:type="character" w:styleId="Gl">
    <w:name w:val="Strong"/>
    <w:basedOn w:val="VarsaylanParagrafYazTipi"/>
    <w:uiPriority w:val="22"/>
    <w:qFormat/>
    <w:rsid w:val="007D071B"/>
    <w:rPr>
      <w:b/>
      <w:bCs/>
    </w:rPr>
  </w:style>
  <w:style w:type="character" w:styleId="zlenenKpr">
    <w:name w:val="FollowedHyperlink"/>
    <w:basedOn w:val="VarsaylanParagrafYazTipi"/>
    <w:uiPriority w:val="99"/>
    <w:semiHidden/>
    <w:unhideWhenUsed/>
    <w:rsid w:val="003670AA"/>
    <w:rPr>
      <w:color w:val="954F72" w:themeColor="followedHyperlink"/>
      <w:u w:val="single"/>
    </w:rPr>
  </w:style>
  <w:style w:type="paragraph" w:styleId="Dzeltme">
    <w:name w:val="Revision"/>
    <w:hidden/>
    <w:uiPriority w:val="99"/>
    <w:semiHidden/>
    <w:rsid w:val="0074762F"/>
  </w:style>
  <w:style w:type="character" w:styleId="zmlenmeyenBahsetme">
    <w:name w:val="Unresolved Mention"/>
    <w:basedOn w:val="VarsaylanParagrafYazTipi"/>
    <w:uiPriority w:val="99"/>
    <w:semiHidden/>
    <w:unhideWhenUsed/>
    <w:rsid w:val="005F7955"/>
    <w:rPr>
      <w:color w:val="605E5C"/>
      <w:shd w:val="clear" w:color="auto" w:fill="E1DFDD"/>
    </w:rPr>
  </w:style>
  <w:style w:type="paragraph" w:styleId="stBilgi">
    <w:name w:val="header"/>
    <w:basedOn w:val="Normal"/>
    <w:link w:val="stBilgiChar"/>
    <w:uiPriority w:val="99"/>
    <w:unhideWhenUsed/>
    <w:rsid w:val="004F2404"/>
    <w:pPr>
      <w:tabs>
        <w:tab w:val="center" w:pos="4536"/>
        <w:tab w:val="right" w:pos="9072"/>
      </w:tabs>
    </w:pPr>
  </w:style>
  <w:style w:type="character" w:customStyle="1" w:styleId="stBilgiChar">
    <w:name w:val="Üst Bilgi Char"/>
    <w:basedOn w:val="VarsaylanParagrafYazTipi"/>
    <w:link w:val="stBilgi"/>
    <w:uiPriority w:val="99"/>
    <w:rsid w:val="004F2404"/>
  </w:style>
  <w:style w:type="paragraph" w:styleId="AltBilgi">
    <w:name w:val="footer"/>
    <w:basedOn w:val="Normal"/>
    <w:link w:val="AltBilgiChar"/>
    <w:uiPriority w:val="99"/>
    <w:unhideWhenUsed/>
    <w:rsid w:val="004F2404"/>
    <w:pPr>
      <w:tabs>
        <w:tab w:val="center" w:pos="4536"/>
        <w:tab w:val="right" w:pos="9072"/>
      </w:tabs>
    </w:pPr>
  </w:style>
  <w:style w:type="character" w:customStyle="1" w:styleId="AltBilgiChar">
    <w:name w:val="Alt Bilgi Char"/>
    <w:basedOn w:val="VarsaylanParagrafYazTipi"/>
    <w:link w:val="AltBilgi"/>
    <w:uiPriority w:val="99"/>
    <w:rsid w:val="004F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7225">
      <w:bodyDiv w:val="1"/>
      <w:marLeft w:val="0"/>
      <w:marRight w:val="0"/>
      <w:marTop w:val="0"/>
      <w:marBottom w:val="0"/>
      <w:divBdr>
        <w:top w:val="none" w:sz="0" w:space="0" w:color="auto"/>
        <w:left w:val="none" w:sz="0" w:space="0" w:color="auto"/>
        <w:bottom w:val="none" w:sz="0" w:space="0" w:color="auto"/>
        <w:right w:val="none" w:sz="0" w:space="0" w:color="auto"/>
      </w:divBdr>
    </w:div>
    <w:div w:id="798425520">
      <w:bodyDiv w:val="1"/>
      <w:marLeft w:val="0"/>
      <w:marRight w:val="0"/>
      <w:marTop w:val="0"/>
      <w:marBottom w:val="0"/>
      <w:divBdr>
        <w:top w:val="none" w:sz="0" w:space="0" w:color="auto"/>
        <w:left w:val="none" w:sz="0" w:space="0" w:color="auto"/>
        <w:bottom w:val="none" w:sz="0" w:space="0" w:color="auto"/>
        <w:right w:val="none" w:sz="0" w:space="0" w:color="auto"/>
      </w:divBdr>
    </w:div>
    <w:div w:id="985862670">
      <w:bodyDiv w:val="1"/>
      <w:marLeft w:val="0"/>
      <w:marRight w:val="0"/>
      <w:marTop w:val="0"/>
      <w:marBottom w:val="0"/>
      <w:divBdr>
        <w:top w:val="none" w:sz="0" w:space="0" w:color="auto"/>
        <w:left w:val="none" w:sz="0" w:space="0" w:color="auto"/>
        <w:bottom w:val="none" w:sz="0" w:space="0" w:color="auto"/>
        <w:right w:val="none" w:sz="0" w:space="0" w:color="auto"/>
      </w:divBdr>
    </w:div>
    <w:div w:id="992175548">
      <w:bodyDiv w:val="1"/>
      <w:marLeft w:val="0"/>
      <w:marRight w:val="0"/>
      <w:marTop w:val="0"/>
      <w:marBottom w:val="0"/>
      <w:divBdr>
        <w:top w:val="none" w:sz="0" w:space="0" w:color="auto"/>
        <w:left w:val="none" w:sz="0" w:space="0" w:color="auto"/>
        <w:bottom w:val="none" w:sz="0" w:space="0" w:color="auto"/>
        <w:right w:val="none" w:sz="0" w:space="0" w:color="auto"/>
      </w:divBdr>
    </w:div>
    <w:div w:id="1237281565">
      <w:bodyDiv w:val="1"/>
      <w:marLeft w:val="0"/>
      <w:marRight w:val="0"/>
      <w:marTop w:val="0"/>
      <w:marBottom w:val="0"/>
      <w:divBdr>
        <w:top w:val="none" w:sz="0" w:space="0" w:color="auto"/>
        <w:left w:val="none" w:sz="0" w:space="0" w:color="auto"/>
        <w:bottom w:val="none" w:sz="0" w:space="0" w:color="auto"/>
        <w:right w:val="none" w:sz="0" w:space="0" w:color="auto"/>
      </w:divBdr>
    </w:div>
    <w:div w:id="1299725207">
      <w:bodyDiv w:val="1"/>
      <w:marLeft w:val="0"/>
      <w:marRight w:val="0"/>
      <w:marTop w:val="0"/>
      <w:marBottom w:val="0"/>
      <w:divBdr>
        <w:top w:val="none" w:sz="0" w:space="0" w:color="auto"/>
        <w:left w:val="none" w:sz="0" w:space="0" w:color="auto"/>
        <w:bottom w:val="none" w:sz="0" w:space="0" w:color="auto"/>
        <w:right w:val="none" w:sz="0" w:space="0" w:color="auto"/>
      </w:divBdr>
    </w:div>
    <w:div w:id="20206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europa.eu/news/first-round-recipients-2022-proof-concept-call-2-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w.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52A1-345A-7B4D-B4B8-B66C909D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1248</Words>
  <Characters>7119</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Yılmaz</dc:creator>
  <cp:lastModifiedBy>Firdevs Ev Şimşek</cp:lastModifiedBy>
  <cp:revision>5</cp:revision>
  <dcterms:created xsi:type="dcterms:W3CDTF">2022-06-02T15:50:00Z</dcterms:created>
  <dcterms:modified xsi:type="dcterms:W3CDTF">2022-10-04T11:59:00Z</dcterms:modified>
</cp:coreProperties>
</file>